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6D65D" w14:textId="77777777" w:rsidR="001F475B" w:rsidRPr="004035CC" w:rsidRDefault="001A1059">
      <w:pPr>
        <w:spacing w:after="27" w:line="259" w:lineRule="auto"/>
        <w:ind w:left="428" w:firstLine="0"/>
        <w:jc w:val="left"/>
      </w:pPr>
      <w:r w:rsidRPr="004035CC">
        <w:rPr>
          <w:noProof/>
        </w:rPr>
        <mc:AlternateContent>
          <mc:Choice Requires="wps">
            <w:drawing>
              <wp:anchor distT="0" distB="0" distL="0" distR="0" simplePos="0" relativeHeight="2" behindDoc="0" locked="0" layoutInCell="1" allowOverlap="1" wp14:anchorId="383C38AA" wp14:editId="7956AFDD">
                <wp:simplePos x="0" y="0"/>
                <wp:positionH relativeFrom="column">
                  <wp:posOffset>-251460</wp:posOffset>
                </wp:positionH>
                <wp:positionV relativeFrom="paragraph">
                  <wp:posOffset>635</wp:posOffset>
                </wp:positionV>
                <wp:extent cx="229235" cy="229235"/>
                <wp:effectExtent l="0" t="0" r="0" b="0"/>
                <wp:wrapNone/>
                <wp:docPr id="1" name="Ramka1"/>
                <wp:cNvGraphicFramePr/>
                <a:graphic xmlns:a="http://schemas.openxmlformats.org/drawingml/2006/main">
                  <a:graphicData uri="http://schemas.microsoft.com/office/word/2010/wordprocessingShape">
                    <wps:wsp>
                      <wps:cNvSpPr/>
                      <wps:spPr>
                        <a:xfrm>
                          <a:off x="0" y="0"/>
                          <a:ext cx="228600" cy="228600"/>
                        </a:xfrm>
                        <a:prstGeom prst="rect">
                          <a:avLst/>
                        </a:prstGeom>
                        <a:noFill/>
                        <a:ln w="720">
                          <a:solidFill>
                            <a:srgbClr val="000000"/>
                          </a:solidFill>
                          <a:round/>
                        </a:ln>
                      </wps:spPr>
                      <wps:style>
                        <a:lnRef idx="0">
                          <a:scrgbClr r="0" g="0" b="0"/>
                        </a:lnRef>
                        <a:fillRef idx="0">
                          <a:scrgbClr r="0" g="0" b="0"/>
                        </a:fillRef>
                        <a:effectRef idx="0">
                          <a:scrgbClr r="0" g="0" b="0"/>
                        </a:effectRef>
                        <a:fontRef idx="minor"/>
                      </wps:style>
                      <wps:txbx>
                        <w:txbxContent>
                          <w:p w14:paraId="353C05B9" w14:textId="77777777" w:rsidR="001F475B" w:rsidRDefault="001F475B">
                            <w:pPr>
                              <w:pStyle w:val="Tekstpodstawowy"/>
                              <w:rPr>
                                <w:color w:val="auto"/>
                              </w:rPr>
                            </w:pPr>
                          </w:p>
                        </w:txbxContent>
                      </wps:txbx>
                      <wps:bodyPr lIns="0" tIns="0" rIns="0" bIns="0">
                        <a:noAutofit/>
                      </wps:bodyPr>
                    </wps:wsp>
                  </a:graphicData>
                </a:graphic>
              </wp:anchor>
            </w:drawing>
          </mc:Choice>
          <mc:Fallback>
            <w:pict>
              <v:rect w14:anchorId="383C38AA" id="Ramka1" o:spid="_x0000_s1026" style="position:absolute;left:0;text-align:left;margin-left:-19.8pt;margin-top:.05pt;width:18.05pt;height:18.0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" filled="f" strokeweight=".02mm">
                <v:stroke joinstyle="round"/>
                <v:textbox inset="0,0,0,0">
                  <w:txbxContent>
                    <w:p w14:paraId="353C05B9" w14:textId="77777777" w:rsidR="001F475B" w:rsidRDefault="001F475B">
                      <w:pPr>
                        <w:pStyle w:val="Tekstpodstawowy"/>
                        <w:rPr>
                          <w:color w:val="auto"/>
                        </w:rPr>
                      </w:pPr>
                    </w:p>
                  </w:txbxContent>
                </v:textbox>
              </v:rect>
            </w:pict>
          </mc:Fallback>
        </mc:AlternateContent>
      </w:r>
      <w:r w:rsidRPr="004035CC">
        <w:rPr>
          <w:noProof/>
        </w:rPr>
        <mc:AlternateContent>
          <mc:Choice Requires="wps">
            <w:drawing>
              <wp:anchor distT="0" distB="0" distL="0" distR="0" simplePos="0" relativeHeight="3" behindDoc="0" locked="0" layoutInCell="1" allowOverlap="1" wp14:anchorId="0DA5B6E3" wp14:editId="2965D0D9">
                <wp:simplePos x="0" y="0"/>
                <wp:positionH relativeFrom="column">
                  <wp:posOffset>-251460</wp:posOffset>
                </wp:positionH>
                <wp:positionV relativeFrom="paragraph">
                  <wp:posOffset>635</wp:posOffset>
                </wp:positionV>
                <wp:extent cx="229235" cy="229235"/>
                <wp:effectExtent l="0" t="0" r="0" b="0"/>
                <wp:wrapNone/>
                <wp:docPr id="3" name="Ramka2"/>
                <wp:cNvGraphicFramePr/>
                <a:graphic xmlns:a="http://schemas.openxmlformats.org/drawingml/2006/main">
                  <a:graphicData uri="http://schemas.microsoft.com/office/word/2010/wordprocessingShape">
                    <wps:wsp>
                      <wps:cNvSpPr/>
                      <wps:spPr>
                        <a:xfrm>
                          <a:off x="0" y="0"/>
                          <a:ext cx="228600" cy="228600"/>
                        </a:xfrm>
                        <a:prstGeom prst="rect">
                          <a:avLst/>
                        </a:prstGeom>
                        <a:noFill/>
                        <a:ln w="720">
                          <a:solidFill>
                            <a:srgbClr val="000000"/>
                          </a:solidFill>
                          <a:round/>
                        </a:ln>
                      </wps:spPr>
                      <wps:style>
                        <a:lnRef idx="0">
                          <a:scrgbClr r="0" g="0" b="0"/>
                        </a:lnRef>
                        <a:fillRef idx="0">
                          <a:scrgbClr r="0" g="0" b="0"/>
                        </a:fillRef>
                        <a:effectRef idx="0">
                          <a:scrgbClr r="0" g="0" b="0"/>
                        </a:effectRef>
                        <a:fontRef idx="minor"/>
                      </wps:style>
                      <wps:txbx>
                        <w:txbxContent>
                          <w:p w14:paraId="51B49CF7" w14:textId="77777777" w:rsidR="001F475B" w:rsidRDefault="001F475B">
                            <w:pPr>
                              <w:pStyle w:val="Tekstpodstawowy"/>
                              <w:rPr>
                                <w:color w:val="auto"/>
                              </w:rPr>
                            </w:pPr>
                          </w:p>
                        </w:txbxContent>
                      </wps:txbx>
                      <wps:bodyPr lIns="0" tIns="0" rIns="0" bIns="0">
                        <a:noAutofit/>
                      </wps:bodyPr>
                    </wps:wsp>
                  </a:graphicData>
                </a:graphic>
              </wp:anchor>
            </w:drawing>
          </mc:Choice>
          <mc:Fallback>
            <w:pict>
              <v:rect w14:anchorId="0DA5B6E3" id="Ramka2" o:spid="_x0000_s1027" style="position:absolute;left:0;text-align:left;margin-left:-19.8pt;margin-top:.05pt;width:18.05pt;height:18.0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" filled="f" strokeweight=".02mm">
                <v:stroke joinstyle="round"/>
                <v:textbox inset="0,0,0,0">
                  <w:txbxContent>
                    <w:p w14:paraId="51B49CF7" w14:textId="77777777" w:rsidR="001F475B" w:rsidRDefault="001F475B">
                      <w:pPr>
                        <w:pStyle w:val="Tekstpodstawowy"/>
                        <w:rPr>
                          <w:color w:val="auto"/>
                        </w:rPr>
                      </w:pPr>
                    </w:p>
                  </w:txbxContent>
                </v:textbox>
              </v:rect>
            </w:pict>
          </mc:Fallback>
        </mc:AlternateContent>
      </w:r>
      <w:r w:rsidRPr="004035CC">
        <w:rPr>
          <w:rFonts w:ascii="Arial" w:hAnsi="Arial" w:cs="Arial"/>
          <w:szCs w:val="24"/>
        </w:rPr>
        <w:t xml:space="preserve"> </w:t>
      </w:r>
    </w:p>
    <w:p w14:paraId="5D6A8F57" w14:textId="77777777" w:rsidR="001F475B" w:rsidRPr="004035CC" w:rsidRDefault="001A1059">
      <w:pPr>
        <w:spacing w:after="75" w:line="266" w:lineRule="auto"/>
        <w:ind w:left="1333" w:right="1211"/>
        <w:jc w:val="left"/>
      </w:pPr>
      <w:r w:rsidRPr="004035CC">
        <w:rPr>
          <w:rFonts w:ascii="Arial" w:hAnsi="Arial" w:cs="Arial"/>
          <w:b/>
          <w:szCs w:val="24"/>
        </w:rPr>
        <w:t xml:space="preserve">MAZOWIECKIE CENTRUM NEUROPSYCHIATRII SPÓŁKA Z O.O.  </w:t>
      </w:r>
    </w:p>
    <w:p w14:paraId="5C09E97A" w14:textId="77777777" w:rsidR="001F475B" w:rsidRPr="004035CC" w:rsidRDefault="001A1059">
      <w:pPr>
        <w:spacing w:after="5" w:line="266" w:lineRule="auto"/>
        <w:ind w:left="2656" w:right="1211"/>
        <w:jc w:val="left"/>
      </w:pPr>
      <w:r w:rsidRPr="004035CC">
        <w:rPr>
          <w:rFonts w:ascii="Arial" w:hAnsi="Arial" w:cs="Arial"/>
          <w:b/>
          <w:szCs w:val="24"/>
        </w:rPr>
        <w:t xml:space="preserve">W ZAGÓRZU K/W-WY, 05-462 WIĄZOWNA </w:t>
      </w:r>
    </w:p>
    <w:p w14:paraId="034EC43E" w14:textId="77777777" w:rsidR="001F475B" w:rsidRPr="004035CC" w:rsidRDefault="001A1059">
      <w:pPr>
        <w:spacing w:after="0" w:line="259" w:lineRule="auto"/>
        <w:ind w:left="428" w:firstLine="0"/>
        <w:jc w:val="left"/>
      </w:pPr>
      <w:r w:rsidRPr="004035CC">
        <w:rPr>
          <w:rFonts w:ascii="Arial" w:hAnsi="Arial" w:cs="Arial"/>
          <w:szCs w:val="24"/>
        </w:rPr>
        <w:t xml:space="preserve"> </w:t>
      </w:r>
    </w:p>
    <w:p w14:paraId="7FCB269B" w14:textId="77777777" w:rsidR="001F475B" w:rsidRPr="004035CC" w:rsidRDefault="001A1059">
      <w:pPr>
        <w:spacing w:after="0" w:line="259" w:lineRule="auto"/>
        <w:ind w:left="428" w:firstLine="0"/>
        <w:jc w:val="left"/>
      </w:pPr>
      <w:r w:rsidRPr="004035CC">
        <w:rPr>
          <w:rFonts w:ascii="Arial" w:hAnsi="Arial" w:cs="Arial"/>
          <w:szCs w:val="24"/>
        </w:rPr>
        <w:t xml:space="preserve">L. </w:t>
      </w:r>
      <w:proofErr w:type="spellStart"/>
      <w:r w:rsidRPr="004035CC">
        <w:rPr>
          <w:rFonts w:ascii="Arial" w:hAnsi="Arial" w:cs="Arial"/>
          <w:szCs w:val="24"/>
        </w:rPr>
        <w:t>dz</w:t>
      </w:r>
      <w:proofErr w:type="spellEnd"/>
      <w:r w:rsidRPr="004035CC">
        <w:rPr>
          <w:rFonts w:ascii="Arial" w:hAnsi="Arial" w:cs="Arial"/>
          <w:szCs w:val="24"/>
        </w:rPr>
        <w:t>………………</w:t>
      </w:r>
    </w:p>
    <w:p w14:paraId="2F950F55" w14:textId="77777777" w:rsidR="001F475B" w:rsidRPr="004035CC" w:rsidRDefault="001A1059">
      <w:pPr>
        <w:spacing w:after="0" w:line="259" w:lineRule="auto"/>
        <w:ind w:left="428" w:firstLine="0"/>
        <w:jc w:val="left"/>
      </w:pPr>
      <w:r w:rsidRPr="004035CC">
        <w:rPr>
          <w:rFonts w:ascii="Arial" w:hAnsi="Arial" w:cs="Arial"/>
          <w:szCs w:val="24"/>
        </w:rPr>
        <w:t xml:space="preserve"> </w:t>
      </w:r>
    </w:p>
    <w:p w14:paraId="047A0693" w14:textId="77777777" w:rsidR="001F475B" w:rsidRPr="004035CC" w:rsidRDefault="001A1059">
      <w:pPr>
        <w:spacing w:after="0" w:line="259" w:lineRule="auto"/>
        <w:ind w:left="428" w:firstLine="0"/>
        <w:jc w:val="left"/>
      </w:pPr>
      <w:r w:rsidRPr="004035CC">
        <w:rPr>
          <w:rFonts w:ascii="Arial" w:hAnsi="Arial" w:cs="Arial"/>
          <w:szCs w:val="24"/>
        </w:rPr>
        <w:t xml:space="preserve"> </w:t>
      </w:r>
    </w:p>
    <w:p w14:paraId="585AEEF2" w14:textId="77777777" w:rsidR="001F475B" w:rsidRPr="004035CC" w:rsidRDefault="001F475B">
      <w:pPr>
        <w:spacing w:after="0" w:line="259" w:lineRule="auto"/>
        <w:ind w:left="428" w:firstLine="0"/>
        <w:jc w:val="center"/>
        <w:rPr>
          <w:rFonts w:ascii="Arial" w:hAnsi="Arial" w:cs="Arial"/>
          <w:szCs w:val="24"/>
        </w:rPr>
      </w:pPr>
    </w:p>
    <w:p w14:paraId="338DA6F0" w14:textId="77777777" w:rsidR="001F475B" w:rsidRPr="004035CC" w:rsidRDefault="001A1059">
      <w:pPr>
        <w:spacing w:after="0" w:line="259" w:lineRule="auto"/>
        <w:ind w:left="428" w:right="1357" w:firstLine="0"/>
        <w:jc w:val="center"/>
      </w:pPr>
      <w:r w:rsidRPr="004035CC">
        <w:rPr>
          <w:rFonts w:ascii="Arial" w:hAnsi="Arial" w:cs="Arial"/>
          <w:b/>
          <w:bCs/>
          <w:sz w:val="32"/>
          <w:szCs w:val="32"/>
        </w:rPr>
        <w:t>SPECYFIKACJA WARUNKÓW ZAMÓWIENIA</w:t>
      </w:r>
    </w:p>
    <w:p w14:paraId="5C4A03AD" w14:textId="77777777" w:rsidR="001F475B" w:rsidRPr="004035CC" w:rsidRDefault="001F475B">
      <w:pPr>
        <w:spacing w:after="0" w:line="259" w:lineRule="auto"/>
        <w:ind w:left="428" w:right="1357" w:firstLine="0"/>
        <w:jc w:val="center"/>
        <w:rPr>
          <w:rFonts w:ascii="Arial" w:hAnsi="Arial" w:cs="Arial"/>
          <w:sz w:val="32"/>
          <w:szCs w:val="32"/>
        </w:rPr>
      </w:pPr>
    </w:p>
    <w:p w14:paraId="1E7BF06C" w14:textId="77777777" w:rsidR="001F475B" w:rsidRPr="004035CC" w:rsidRDefault="001A1059">
      <w:pPr>
        <w:spacing w:after="0" w:line="259" w:lineRule="auto"/>
        <w:ind w:left="426" w:right="1499" w:firstLine="0"/>
        <w:jc w:val="center"/>
      </w:pPr>
      <w:r w:rsidRPr="004035CC">
        <w:rPr>
          <w:rFonts w:ascii="Arial" w:hAnsi="Arial" w:cs="Arial"/>
          <w:b/>
          <w:bCs/>
          <w:sz w:val="32"/>
          <w:szCs w:val="32"/>
        </w:rPr>
        <w:t>Nazwa zamówienia:</w:t>
      </w:r>
    </w:p>
    <w:p w14:paraId="13C31A48" w14:textId="77777777" w:rsidR="001F475B" w:rsidRPr="004035CC" w:rsidRDefault="001A1059">
      <w:pPr>
        <w:spacing w:after="0" w:line="259" w:lineRule="auto"/>
        <w:ind w:left="855" w:right="1397" w:firstLine="0"/>
        <w:jc w:val="center"/>
      </w:pPr>
      <w:r w:rsidRPr="004035CC">
        <w:rPr>
          <w:rFonts w:ascii="Arial" w:hAnsi="Arial" w:cs="Calibri"/>
          <w:b/>
          <w:bCs/>
          <w:sz w:val="32"/>
          <w:szCs w:val="32"/>
        </w:rPr>
        <w:t xml:space="preserve"> Zakup i dostawa artykułów papierniczych i biurowych</w:t>
      </w:r>
    </w:p>
    <w:p w14:paraId="3ED3F4BA" w14:textId="77777777" w:rsidR="001F475B" w:rsidRPr="004035CC" w:rsidRDefault="001A1059">
      <w:pPr>
        <w:spacing w:after="0" w:line="259" w:lineRule="auto"/>
        <w:ind w:left="855" w:right="1397" w:firstLine="0"/>
        <w:jc w:val="center"/>
      </w:pPr>
      <w:r w:rsidRPr="004035CC">
        <w:rPr>
          <w:rFonts w:ascii="Arial" w:hAnsi="Arial" w:cs="Arial"/>
          <w:b/>
          <w:bCs/>
          <w:sz w:val="32"/>
          <w:szCs w:val="32"/>
        </w:rPr>
        <w:t xml:space="preserve">na potrzeby Mazowieckiego Centrum Neuropsychiatrii Spółki z o.o. w Zagórzu </w:t>
      </w:r>
    </w:p>
    <w:p w14:paraId="646062BA" w14:textId="77777777" w:rsidR="001F475B" w:rsidRPr="004035CC" w:rsidRDefault="001F475B">
      <w:pPr>
        <w:spacing w:after="0" w:line="259" w:lineRule="auto"/>
        <w:ind w:left="428" w:right="1397" w:firstLine="0"/>
        <w:rPr>
          <w:rFonts w:ascii="Arial" w:hAnsi="Arial" w:cs="Arial"/>
          <w:b/>
          <w:sz w:val="32"/>
          <w:szCs w:val="32"/>
        </w:rPr>
      </w:pPr>
    </w:p>
    <w:p w14:paraId="60B86DA2" w14:textId="77777777" w:rsidR="001F475B" w:rsidRPr="004035CC" w:rsidRDefault="001F475B">
      <w:pPr>
        <w:spacing w:after="0" w:line="259" w:lineRule="auto"/>
        <w:ind w:left="855" w:right="1397" w:firstLine="0"/>
        <w:jc w:val="center"/>
        <w:rPr>
          <w:rFonts w:ascii="Arial" w:hAnsi="Arial" w:cs="Arial"/>
          <w:b/>
          <w:sz w:val="32"/>
          <w:szCs w:val="32"/>
        </w:rPr>
      </w:pPr>
    </w:p>
    <w:p w14:paraId="1E52C78E" w14:textId="77777777" w:rsidR="001F475B" w:rsidRPr="004035CC" w:rsidRDefault="001F475B">
      <w:pPr>
        <w:spacing w:after="0" w:line="259" w:lineRule="auto"/>
        <w:ind w:left="855" w:right="1397" w:firstLine="0"/>
        <w:jc w:val="center"/>
        <w:rPr>
          <w:rFonts w:ascii="Arial" w:hAnsi="Arial" w:cs="Arial"/>
          <w:b/>
          <w:szCs w:val="24"/>
        </w:rPr>
      </w:pPr>
    </w:p>
    <w:p w14:paraId="68BE550C" w14:textId="77777777" w:rsidR="001F475B" w:rsidRPr="004035CC" w:rsidRDefault="001F475B">
      <w:pPr>
        <w:spacing w:after="50" w:line="259" w:lineRule="auto"/>
        <w:jc w:val="left"/>
        <w:rPr>
          <w:rFonts w:ascii="Arial" w:hAnsi="Arial" w:cs="Arial"/>
          <w:szCs w:val="24"/>
        </w:rPr>
      </w:pPr>
    </w:p>
    <w:p w14:paraId="68D18B9E" w14:textId="4D586F23" w:rsidR="001F475B" w:rsidRPr="004035CC" w:rsidRDefault="001A1059">
      <w:pPr>
        <w:spacing w:after="5" w:line="266" w:lineRule="auto"/>
        <w:ind w:left="0" w:right="1211"/>
        <w:jc w:val="center"/>
      </w:pPr>
      <w:r w:rsidRPr="004035CC">
        <w:rPr>
          <w:rFonts w:ascii="Arial" w:hAnsi="Arial" w:cs="Arial"/>
          <w:bCs/>
        </w:rPr>
        <w:t xml:space="preserve">Nr referencyjny: </w:t>
      </w:r>
      <w:r w:rsidR="000E6B64">
        <w:rPr>
          <w:rFonts w:ascii="Arial" w:hAnsi="Arial" w:cs="Arial"/>
          <w:bCs/>
        </w:rPr>
        <w:t>8</w:t>
      </w:r>
      <w:r w:rsidRPr="004035CC">
        <w:rPr>
          <w:rFonts w:ascii="Arial" w:hAnsi="Arial" w:cs="Arial"/>
          <w:bCs/>
          <w:szCs w:val="24"/>
        </w:rPr>
        <w:t>/2022/ZP</w:t>
      </w:r>
    </w:p>
    <w:p w14:paraId="49E61992" w14:textId="77777777" w:rsidR="001F475B" w:rsidRPr="004035CC" w:rsidRDefault="001F475B">
      <w:pPr>
        <w:spacing w:after="5" w:line="266" w:lineRule="auto"/>
        <w:ind w:left="0" w:right="1211"/>
        <w:jc w:val="center"/>
        <w:rPr>
          <w:rFonts w:ascii="Arial" w:hAnsi="Arial" w:cs="Arial"/>
          <w:bCs/>
          <w:szCs w:val="24"/>
        </w:rPr>
      </w:pPr>
    </w:p>
    <w:p w14:paraId="1B6FC278" w14:textId="77777777" w:rsidR="001F475B" w:rsidRPr="004035CC" w:rsidRDefault="001F475B">
      <w:pPr>
        <w:spacing w:after="5" w:line="266" w:lineRule="auto"/>
        <w:ind w:left="0" w:right="1211"/>
        <w:jc w:val="center"/>
        <w:rPr>
          <w:rFonts w:ascii="Arial" w:hAnsi="Arial" w:cs="Arial"/>
          <w:bCs/>
          <w:szCs w:val="24"/>
        </w:rPr>
      </w:pPr>
    </w:p>
    <w:p w14:paraId="29843390" w14:textId="77777777" w:rsidR="001F475B" w:rsidRPr="004035CC" w:rsidRDefault="001F475B">
      <w:pPr>
        <w:spacing w:after="5" w:line="266" w:lineRule="auto"/>
        <w:ind w:left="0" w:right="1211"/>
        <w:jc w:val="center"/>
        <w:rPr>
          <w:rFonts w:ascii="Arial" w:hAnsi="Arial" w:cs="Arial"/>
          <w:bCs/>
          <w:szCs w:val="24"/>
        </w:rPr>
      </w:pPr>
    </w:p>
    <w:p w14:paraId="4FBAD71B" w14:textId="77777777" w:rsidR="001F475B" w:rsidRPr="004035CC" w:rsidRDefault="001F475B">
      <w:pPr>
        <w:spacing w:after="5" w:line="266" w:lineRule="auto"/>
        <w:ind w:left="0" w:right="1211"/>
        <w:jc w:val="center"/>
        <w:rPr>
          <w:rFonts w:ascii="Arial" w:hAnsi="Arial" w:cs="Arial"/>
          <w:bCs/>
          <w:szCs w:val="24"/>
        </w:rPr>
      </w:pPr>
    </w:p>
    <w:p w14:paraId="4DDAFEB3" w14:textId="77777777" w:rsidR="001F475B" w:rsidRPr="004035CC" w:rsidRDefault="001F475B">
      <w:pPr>
        <w:spacing w:after="5" w:line="266" w:lineRule="auto"/>
        <w:ind w:left="0" w:right="1211"/>
        <w:jc w:val="center"/>
        <w:rPr>
          <w:rFonts w:ascii="Arial" w:hAnsi="Arial" w:cs="Arial"/>
          <w:bCs/>
          <w:szCs w:val="24"/>
        </w:rPr>
      </w:pPr>
    </w:p>
    <w:p w14:paraId="6569F556" w14:textId="77777777" w:rsidR="001F475B" w:rsidRPr="004035CC" w:rsidRDefault="001F475B">
      <w:pPr>
        <w:spacing w:after="5" w:line="266" w:lineRule="auto"/>
        <w:ind w:left="0" w:right="1211"/>
        <w:jc w:val="center"/>
        <w:rPr>
          <w:rFonts w:ascii="Arial" w:hAnsi="Arial" w:cs="Arial"/>
          <w:bCs/>
          <w:szCs w:val="24"/>
        </w:rPr>
      </w:pPr>
    </w:p>
    <w:p w14:paraId="2CF5DC0E" w14:textId="77777777" w:rsidR="001F475B" w:rsidRPr="004035CC" w:rsidRDefault="001F475B">
      <w:pPr>
        <w:spacing w:after="5" w:line="266" w:lineRule="auto"/>
        <w:ind w:left="0" w:right="1211"/>
        <w:jc w:val="center"/>
        <w:rPr>
          <w:rFonts w:ascii="Arial" w:hAnsi="Arial" w:cs="Arial"/>
          <w:bCs/>
          <w:szCs w:val="24"/>
        </w:rPr>
      </w:pPr>
    </w:p>
    <w:p w14:paraId="6F07C991" w14:textId="77777777" w:rsidR="001F475B" w:rsidRPr="004035CC" w:rsidRDefault="001F475B">
      <w:pPr>
        <w:spacing w:after="5" w:line="266" w:lineRule="auto"/>
        <w:ind w:left="0" w:right="1211"/>
        <w:jc w:val="center"/>
        <w:rPr>
          <w:rFonts w:ascii="Arial" w:hAnsi="Arial" w:cs="Arial"/>
          <w:bCs/>
          <w:szCs w:val="24"/>
        </w:rPr>
      </w:pPr>
    </w:p>
    <w:p w14:paraId="18CCC0A1" w14:textId="77777777" w:rsidR="001F475B" w:rsidRPr="004035CC" w:rsidRDefault="001A1059">
      <w:pPr>
        <w:spacing w:after="0" w:line="259" w:lineRule="auto"/>
        <w:ind w:left="855" w:right="1397" w:firstLine="0"/>
        <w:jc w:val="left"/>
      </w:pPr>
      <w:r w:rsidRPr="004035CC">
        <w:rPr>
          <w:rFonts w:ascii="Arial" w:hAnsi="Arial" w:cs="Arial"/>
          <w:bCs/>
          <w:szCs w:val="24"/>
        </w:rPr>
        <w:t>Tryb: podstawowy z możliwością negocjacji</w:t>
      </w:r>
    </w:p>
    <w:p w14:paraId="0206AB32" w14:textId="77777777" w:rsidR="001F475B" w:rsidRPr="004035CC" w:rsidRDefault="001F475B">
      <w:pPr>
        <w:spacing w:after="5" w:line="266" w:lineRule="auto"/>
        <w:ind w:left="0" w:right="1211"/>
        <w:jc w:val="center"/>
        <w:rPr>
          <w:rFonts w:ascii="Arial" w:hAnsi="Arial" w:cs="Arial"/>
          <w:bCs/>
          <w:szCs w:val="24"/>
        </w:rPr>
      </w:pPr>
    </w:p>
    <w:p w14:paraId="54E2544F" w14:textId="77777777" w:rsidR="001F475B" w:rsidRPr="004035CC" w:rsidRDefault="001F475B">
      <w:pPr>
        <w:spacing w:after="5" w:line="266" w:lineRule="auto"/>
        <w:ind w:left="4506" w:right="1211"/>
        <w:jc w:val="left"/>
        <w:rPr>
          <w:rFonts w:ascii="Arial" w:hAnsi="Arial" w:cs="Arial"/>
          <w:bCs/>
          <w:szCs w:val="24"/>
        </w:rPr>
      </w:pPr>
    </w:p>
    <w:p w14:paraId="09C94EEB" w14:textId="77777777" w:rsidR="001F475B" w:rsidRPr="004035CC" w:rsidRDefault="001F475B">
      <w:pPr>
        <w:spacing w:after="5" w:line="266" w:lineRule="auto"/>
        <w:ind w:left="4506" w:right="1211"/>
        <w:jc w:val="left"/>
        <w:rPr>
          <w:rFonts w:ascii="Arial" w:hAnsi="Arial" w:cs="Arial"/>
          <w:szCs w:val="24"/>
        </w:rPr>
      </w:pPr>
    </w:p>
    <w:p w14:paraId="0AE54D4A" w14:textId="77777777" w:rsidR="001F475B" w:rsidRPr="004035CC" w:rsidRDefault="001F475B">
      <w:pPr>
        <w:spacing w:after="78" w:line="259" w:lineRule="auto"/>
        <w:ind w:left="0" w:firstLine="0"/>
        <w:jc w:val="left"/>
        <w:rPr>
          <w:rFonts w:ascii="Arial" w:hAnsi="Arial" w:cs="Arial"/>
          <w:szCs w:val="24"/>
        </w:rPr>
      </w:pPr>
    </w:p>
    <w:p w14:paraId="19D2C10A" w14:textId="77777777" w:rsidR="001F475B" w:rsidRPr="004035CC" w:rsidRDefault="001F475B">
      <w:pPr>
        <w:spacing w:after="0" w:line="259" w:lineRule="auto"/>
        <w:jc w:val="left"/>
        <w:rPr>
          <w:rFonts w:ascii="Arial" w:hAnsi="Arial" w:cs="Arial"/>
          <w:szCs w:val="24"/>
        </w:rPr>
      </w:pPr>
    </w:p>
    <w:p w14:paraId="4544561A" w14:textId="77777777" w:rsidR="001F475B" w:rsidRPr="004035CC" w:rsidRDefault="001A1059">
      <w:pPr>
        <w:tabs>
          <w:tab w:val="center" w:pos="428"/>
          <w:tab w:val="center" w:pos="3968"/>
          <w:tab w:val="center" w:pos="4677"/>
          <w:tab w:val="center" w:pos="5385"/>
          <w:tab w:val="center" w:pos="6093"/>
          <w:tab w:val="center" w:pos="7356"/>
        </w:tabs>
        <w:spacing w:after="113" w:line="266" w:lineRule="auto"/>
        <w:ind w:left="0" w:right="1499" w:firstLine="0"/>
        <w:jc w:val="right"/>
      </w:pPr>
      <w:r w:rsidRPr="004035CC">
        <w:rPr>
          <w:rFonts w:ascii="Arial" w:hAnsi="Arial" w:cs="Arial"/>
          <w:szCs w:val="24"/>
        </w:rPr>
        <w:t>Zatwierdzam:</w:t>
      </w:r>
    </w:p>
    <w:p w14:paraId="69A8097F" w14:textId="77777777" w:rsidR="001F475B" w:rsidRPr="004035CC" w:rsidRDefault="001F475B">
      <w:pPr>
        <w:spacing w:after="94" w:line="259" w:lineRule="auto"/>
        <w:ind w:left="428" w:firstLine="0"/>
        <w:jc w:val="left"/>
        <w:rPr>
          <w:rFonts w:ascii="Arial" w:hAnsi="Arial" w:cs="Arial"/>
          <w:szCs w:val="24"/>
        </w:rPr>
      </w:pPr>
    </w:p>
    <w:p w14:paraId="6E81361C" w14:textId="77777777" w:rsidR="001F475B" w:rsidRPr="004035CC" w:rsidRDefault="001F475B">
      <w:pPr>
        <w:spacing w:after="94" w:line="259" w:lineRule="auto"/>
        <w:ind w:left="428" w:firstLine="0"/>
        <w:jc w:val="left"/>
        <w:rPr>
          <w:rFonts w:ascii="Arial" w:hAnsi="Arial" w:cs="Arial"/>
          <w:szCs w:val="24"/>
        </w:rPr>
      </w:pPr>
    </w:p>
    <w:p w14:paraId="6E05BC5E" w14:textId="77777777" w:rsidR="001F475B" w:rsidRPr="004035CC" w:rsidRDefault="001A1059">
      <w:pPr>
        <w:spacing w:after="94" w:line="259" w:lineRule="auto"/>
        <w:ind w:left="428" w:firstLine="0"/>
        <w:jc w:val="left"/>
      </w:pPr>
      <w:r w:rsidRPr="004035CC">
        <w:rPr>
          <w:rFonts w:ascii="Arial" w:hAnsi="Arial" w:cs="Arial"/>
          <w:szCs w:val="24"/>
        </w:rPr>
        <w:t xml:space="preserve">                                </w:t>
      </w:r>
    </w:p>
    <w:p w14:paraId="6D184713" w14:textId="77777777" w:rsidR="001F475B" w:rsidRPr="004035CC" w:rsidRDefault="001A1059">
      <w:pPr>
        <w:spacing w:after="96" w:line="259" w:lineRule="auto"/>
        <w:ind w:left="0" w:right="-16" w:firstLine="0"/>
        <w:jc w:val="right"/>
      </w:pPr>
      <w:r w:rsidRPr="004035CC">
        <w:rPr>
          <w:rFonts w:ascii="Arial" w:hAnsi="Arial" w:cs="Arial"/>
          <w:szCs w:val="24"/>
        </w:rPr>
        <w:t xml:space="preserve">                                                                                       </w:t>
      </w:r>
    </w:p>
    <w:p w14:paraId="576B9784" w14:textId="77777777" w:rsidR="001F475B" w:rsidRPr="004035CC" w:rsidRDefault="001F475B">
      <w:pPr>
        <w:spacing w:after="131" w:line="259" w:lineRule="auto"/>
        <w:ind w:left="0" w:firstLine="0"/>
        <w:jc w:val="left"/>
        <w:rPr>
          <w:rFonts w:ascii="Arial" w:hAnsi="Arial" w:cs="Arial"/>
          <w:szCs w:val="24"/>
        </w:rPr>
      </w:pPr>
    </w:p>
    <w:p w14:paraId="55A08748" w14:textId="77777777" w:rsidR="001F475B" w:rsidRPr="004035CC" w:rsidRDefault="001F475B">
      <w:pPr>
        <w:spacing w:after="131" w:line="259" w:lineRule="auto"/>
        <w:ind w:left="0" w:firstLine="0"/>
        <w:jc w:val="left"/>
        <w:rPr>
          <w:rFonts w:ascii="Arial" w:hAnsi="Arial" w:cs="Arial"/>
          <w:szCs w:val="24"/>
        </w:rPr>
      </w:pPr>
    </w:p>
    <w:p w14:paraId="0A72B751" w14:textId="77777777" w:rsidR="001F475B" w:rsidRPr="004035CC" w:rsidRDefault="001F475B">
      <w:pPr>
        <w:spacing w:after="131" w:line="259" w:lineRule="auto"/>
        <w:ind w:left="0" w:firstLine="0"/>
        <w:jc w:val="left"/>
        <w:rPr>
          <w:rFonts w:ascii="Arial" w:hAnsi="Arial" w:cs="Arial"/>
          <w:szCs w:val="24"/>
        </w:rPr>
      </w:pPr>
    </w:p>
    <w:p w14:paraId="6DEF4FF3" w14:textId="77777777" w:rsidR="001F475B" w:rsidRPr="004035CC" w:rsidRDefault="001F475B">
      <w:pPr>
        <w:spacing w:after="131" w:line="259" w:lineRule="auto"/>
        <w:ind w:left="0" w:firstLine="0"/>
        <w:jc w:val="left"/>
        <w:rPr>
          <w:rFonts w:ascii="Arial" w:hAnsi="Arial" w:cs="Arial"/>
          <w:szCs w:val="24"/>
        </w:rPr>
      </w:pPr>
    </w:p>
    <w:p w14:paraId="10DB1FF5" w14:textId="77777777" w:rsidR="001F475B" w:rsidRPr="004035CC" w:rsidRDefault="001F475B">
      <w:pPr>
        <w:spacing w:after="131" w:line="259" w:lineRule="auto"/>
        <w:ind w:left="0" w:firstLine="0"/>
        <w:jc w:val="left"/>
        <w:rPr>
          <w:rFonts w:ascii="Arial" w:hAnsi="Arial" w:cs="Arial"/>
          <w:szCs w:val="24"/>
        </w:rPr>
      </w:pPr>
    </w:p>
    <w:p w14:paraId="4165A517" w14:textId="77777777" w:rsidR="001F475B" w:rsidRPr="004035CC" w:rsidRDefault="001A1059">
      <w:pPr>
        <w:pStyle w:val="Akapitzlist"/>
        <w:numPr>
          <w:ilvl w:val="0"/>
          <w:numId w:val="9"/>
        </w:numPr>
        <w:spacing w:after="131" w:line="259" w:lineRule="auto"/>
        <w:ind w:left="851" w:hanging="284"/>
        <w:jc w:val="left"/>
        <w:rPr>
          <w:rFonts w:ascii="Arial" w:hAnsi="Arial"/>
        </w:rPr>
      </w:pPr>
      <w:r w:rsidRPr="004035CC">
        <w:rPr>
          <w:rFonts w:ascii="Arial" w:hAnsi="Arial" w:cs="Arial"/>
          <w:b/>
          <w:szCs w:val="24"/>
          <w:u w:val="single" w:color="000000"/>
        </w:rPr>
        <w:t>ZAMAWIAJĄCY</w:t>
      </w:r>
    </w:p>
    <w:p w14:paraId="737B27D6" w14:textId="77777777" w:rsidR="001F475B" w:rsidRPr="004035CC" w:rsidRDefault="001A1059">
      <w:pPr>
        <w:spacing w:after="10"/>
        <w:ind w:left="423" w:right="1408"/>
        <w:rPr>
          <w:rFonts w:ascii="Arial" w:hAnsi="Arial"/>
        </w:rPr>
      </w:pPr>
      <w:r w:rsidRPr="004035CC">
        <w:rPr>
          <w:rFonts w:ascii="Arial" w:hAnsi="Arial" w:cs="Arial"/>
          <w:szCs w:val="24"/>
        </w:rPr>
        <w:t xml:space="preserve">Mazowieckie Centrum Neuropsychiatrii Spółka z o.o. w Zagórzu k/W-wy, 05-462 Wiązowna </w:t>
      </w:r>
    </w:p>
    <w:p w14:paraId="56B43DB1" w14:textId="77777777" w:rsidR="001F475B" w:rsidRPr="004035CC" w:rsidRDefault="001A1059">
      <w:pPr>
        <w:spacing w:after="10"/>
        <w:ind w:left="423" w:right="1408"/>
        <w:rPr>
          <w:rFonts w:ascii="Arial" w:hAnsi="Arial"/>
          <w:lang w:val="en-US"/>
        </w:rPr>
      </w:pPr>
      <w:r w:rsidRPr="004035CC">
        <w:rPr>
          <w:rFonts w:ascii="Arial" w:hAnsi="Arial" w:cs="Arial"/>
          <w:szCs w:val="24"/>
          <w:lang w:val="en-US"/>
        </w:rPr>
        <w:t xml:space="preserve">Tel. 22 468 24 00/ fax : 22 773 33 23  </w:t>
      </w:r>
    </w:p>
    <w:p w14:paraId="5BAFA05E" w14:textId="77777777" w:rsidR="001F475B" w:rsidRPr="004035CC" w:rsidRDefault="001A1059">
      <w:pPr>
        <w:spacing w:after="10"/>
        <w:ind w:left="423" w:right="1408"/>
        <w:rPr>
          <w:rFonts w:ascii="Arial" w:hAnsi="Arial"/>
          <w:lang w:val="en-US"/>
        </w:rPr>
      </w:pPr>
      <w:proofErr w:type="spellStart"/>
      <w:r w:rsidRPr="004035CC">
        <w:rPr>
          <w:rFonts w:ascii="Arial" w:hAnsi="Arial" w:cs="Arial"/>
          <w:szCs w:val="24"/>
          <w:lang w:val="en-US"/>
        </w:rPr>
        <w:t>Numer</w:t>
      </w:r>
      <w:proofErr w:type="spellEnd"/>
      <w:r w:rsidRPr="004035CC">
        <w:rPr>
          <w:rFonts w:ascii="Arial" w:hAnsi="Arial" w:cs="Arial"/>
          <w:szCs w:val="24"/>
          <w:lang w:val="en-US"/>
        </w:rPr>
        <w:t xml:space="preserve"> REGON - 142011670  </w:t>
      </w:r>
    </w:p>
    <w:p w14:paraId="7BA813A8" w14:textId="77777777" w:rsidR="001F475B" w:rsidRPr="004035CC" w:rsidRDefault="001A1059">
      <w:pPr>
        <w:spacing w:after="10"/>
        <w:ind w:left="423" w:right="1408"/>
        <w:rPr>
          <w:rFonts w:ascii="Arial" w:hAnsi="Arial"/>
          <w:lang w:val="en-US"/>
        </w:rPr>
      </w:pPr>
      <w:proofErr w:type="spellStart"/>
      <w:r w:rsidRPr="004035CC">
        <w:rPr>
          <w:rFonts w:ascii="Arial" w:hAnsi="Arial" w:cs="Arial"/>
          <w:szCs w:val="24"/>
          <w:lang w:val="en-US"/>
        </w:rPr>
        <w:t>Numer</w:t>
      </w:r>
      <w:proofErr w:type="spellEnd"/>
      <w:r w:rsidRPr="004035CC">
        <w:rPr>
          <w:rFonts w:ascii="Arial" w:hAnsi="Arial" w:cs="Arial"/>
          <w:szCs w:val="24"/>
          <w:lang w:val="en-US"/>
        </w:rPr>
        <w:t xml:space="preserve"> NIP - 5322002036  </w:t>
      </w:r>
    </w:p>
    <w:p w14:paraId="7A07083E" w14:textId="77777777" w:rsidR="001F475B" w:rsidRPr="004035CC" w:rsidRDefault="001A1059">
      <w:pPr>
        <w:spacing w:after="10"/>
        <w:ind w:left="423" w:right="1408"/>
      </w:pPr>
      <w:r w:rsidRPr="004035CC">
        <w:rPr>
          <w:rFonts w:ascii="Arial" w:hAnsi="Arial" w:cs="Arial"/>
          <w:szCs w:val="24"/>
        </w:rPr>
        <w:t xml:space="preserve">Adres strony internetowej: </w:t>
      </w:r>
      <w:hyperlink r:id="rId8">
        <w:r w:rsidRPr="004035CC">
          <w:rPr>
            <w:rStyle w:val="czeinternetowe"/>
            <w:rFonts w:ascii="Arial" w:hAnsi="Arial" w:cs="Arial"/>
            <w:color w:val="0000FF"/>
            <w:szCs w:val="24"/>
            <w:u w:val="none" w:color="0000FF"/>
          </w:rPr>
          <w:t>www.centrumzagorze.pl</w:t>
        </w:r>
      </w:hyperlink>
      <w:hyperlink r:id="rId9">
        <w:r w:rsidRPr="004035CC">
          <w:rPr>
            <w:rStyle w:val="czeinternetowe"/>
            <w:rFonts w:ascii="Arial" w:hAnsi="Arial" w:cs="Arial"/>
            <w:szCs w:val="24"/>
          </w:rPr>
          <w:t xml:space="preserve"> </w:t>
        </w:r>
      </w:hyperlink>
    </w:p>
    <w:p w14:paraId="7AD4283C" w14:textId="77777777" w:rsidR="001F475B" w:rsidRPr="004035CC" w:rsidRDefault="001F475B">
      <w:pPr>
        <w:spacing w:after="9" w:line="259" w:lineRule="auto"/>
        <w:jc w:val="left"/>
        <w:rPr>
          <w:rFonts w:ascii="Arial" w:hAnsi="Arial" w:cs="Arial"/>
          <w:b/>
          <w:szCs w:val="24"/>
        </w:rPr>
      </w:pPr>
    </w:p>
    <w:p w14:paraId="38186D6C" w14:textId="77777777" w:rsidR="001F475B" w:rsidRPr="004035CC" w:rsidRDefault="001A1059">
      <w:pPr>
        <w:numPr>
          <w:ilvl w:val="0"/>
          <w:numId w:val="9"/>
        </w:numPr>
        <w:spacing w:after="9" w:line="271" w:lineRule="auto"/>
        <w:ind w:left="851" w:right="1179" w:hanging="284"/>
        <w:jc w:val="left"/>
        <w:rPr>
          <w:rFonts w:ascii="Arial" w:hAnsi="Arial"/>
        </w:rPr>
      </w:pPr>
      <w:r w:rsidRPr="004035CC">
        <w:rPr>
          <w:rFonts w:ascii="Arial" w:hAnsi="Arial" w:cs="Arial"/>
          <w:b/>
          <w:szCs w:val="24"/>
          <w:u w:val="single" w:color="000000"/>
        </w:rPr>
        <w:t>TRYB UDZIELENIA ZAMÓWIENIA</w:t>
      </w:r>
      <w:r w:rsidRPr="004035CC">
        <w:rPr>
          <w:rFonts w:ascii="Arial" w:eastAsia="Arial" w:hAnsi="Arial" w:cs="Arial"/>
          <w:b/>
          <w:szCs w:val="24"/>
        </w:rPr>
        <w:t xml:space="preserve">                                                                                        </w:t>
      </w:r>
      <w:r w:rsidRPr="004035CC">
        <w:rPr>
          <w:rFonts w:ascii="Arial" w:hAnsi="Arial" w:cs="Arial"/>
          <w:szCs w:val="24"/>
        </w:rPr>
        <w:t xml:space="preserve">       </w:t>
      </w:r>
    </w:p>
    <w:p w14:paraId="1C2AAA2B"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Postępowanie o udzielenie zamówienia publicznego prowadzone jest w trybie podstawowym na podstawie art. 275 pkt 2 ustawy z dnia 11 września 2019 r. Prawo zamówień publicznych (Dz. U. z 2021 r. poz. 1129 z późn.zm.) zwanej dalej ustawą Pzp.</w:t>
      </w:r>
    </w:p>
    <w:p w14:paraId="2BCEF69C"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Zamawiający dopuszcza możliwość przeprowadzenia negocjacji w celu ulepszenia treści ofert, które podlegają ocenie w ramach kryteriów oceny ofert.</w:t>
      </w:r>
    </w:p>
    <w:p w14:paraId="3DD780FC"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 xml:space="preserve">Po dokonaniu oceny ofert złożonych w odpowiedzi na ogłoszenie Zamawiający zdecyduje czy będzie prowadził negocjacje. W przypadku podjęcia decyzji </w:t>
      </w:r>
      <w:r w:rsidRPr="004035CC">
        <w:rPr>
          <w:rFonts w:ascii="Arial" w:hAnsi="Arial" w:cs="Arial"/>
          <w:szCs w:val="24"/>
        </w:rPr>
        <w:br/>
        <w:t>o przeprowadzeniu negocjacji, Zamawiający zaprosi do negocjacji wszystkich Wykonawców, którzy w odpowiedzi na ogłoszenie o zamówieniu złożyli oferty niepodlegające odrzuceniu.</w:t>
      </w:r>
    </w:p>
    <w:p w14:paraId="0F7C13E0"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Miejsce, termin i sposób przeprowadzenia negocjacji oraz kryteria oceny ofert w ramach których będą prowadzone negocjacje w celu ulepszenia treści ofert – zostaną wskazane w zaproszeniu do negocjacji.</w:t>
      </w:r>
    </w:p>
    <w:p w14:paraId="26132110"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Wykonawca nie ma obowiązku uczestniczyć w negocjacjach.</w:t>
      </w:r>
    </w:p>
    <w:p w14:paraId="46E82E7D"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 xml:space="preserve">Zamawiający poinformuje jednocześnie wszystkich wykonawców, których oferty zostały  złożone  w odpowiedzi  na ogłoszenie  o zamówieniu i nie zostały odrzucone,  o zakończeniu negocjacji i zaprosi do składania ofert dodatkowych, określając sposób i termin składania ofert dodatkowych, język w jakim muszą być one sporządzone oraz termin otwarcia tych ofert. </w:t>
      </w:r>
    </w:p>
    <w:p w14:paraId="544C5CC8"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Oferta dodatkowa nie może być mniej korzystna w żadnym z kryteriów oceny wskazanych w zaproszeniu do negocjacji niż oferta złożona w odpowiedzi na ogłoszenie o zamówieniu. Oferta przestaje wiązać wykonawcę, w zakresie w jakim złożył on ofertę dodatkową zawierającą korzystniejsze propozycje w ramach  każdego z kryteriów oceny  ofert wskazanych  w zaproszeniu do negocjacji.</w:t>
      </w:r>
    </w:p>
    <w:p w14:paraId="109049AA"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Oferta dodatkowa, która  jest mniej korzystna w którymkolwiek  z kryteriów oceny ofert wskazanych w zaproszeniu lub negocjacjach niż oferta złożona w odpowiedzi na ogłoszenie podlega odrzuceniu.</w:t>
      </w:r>
    </w:p>
    <w:p w14:paraId="0A66AC8B" w14:textId="77777777" w:rsidR="001F475B" w:rsidRPr="004035CC" w:rsidRDefault="001A1059">
      <w:pPr>
        <w:pStyle w:val="Akapitzlist"/>
        <w:numPr>
          <w:ilvl w:val="0"/>
          <w:numId w:val="15"/>
        </w:numPr>
        <w:spacing w:after="0"/>
        <w:ind w:left="1276" w:right="1408" w:hanging="425"/>
        <w:rPr>
          <w:rFonts w:ascii="Arial" w:hAnsi="Arial"/>
        </w:rPr>
      </w:pPr>
      <w:r w:rsidRPr="004035CC">
        <w:rPr>
          <w:rFonts w:ascii="Arial" w:hAnsi="Arial" w:cs="Arial"/>
          <w:szCs w:val="24"/>
        </w:rPr>
        <w:t xml:space="preserve">Po zakończeniu negocjacji zamawiający zaprasza wykonawców do składania ofert dodatkowych. Jeżeli zaproszony wykonawca nie złoży oferty dodatkowej, Zamawiający do ostatecznej oceny ofert przyjmuje ofertę złożoną w odpowiedzi na ogłoszenie o zamówieniu. </w:t>
      </w:r>
    </w:p>
    <w:p w14:paraId="1FF6034D" w14:textId="77777777" w:rsidR="001F475B" w:rsidRPr="004035CC" w:rsidRDefault="001A1059">
      <w:pPr>
        <w:pStyle w:val="Akapitzlist"/>
        <w:numPr>
          <w:ilvl w:val="0"/>
          <w:numId w:val="15"/>
        </w:numPr>
        <w:spacing w:after="0"/>
        <w:ind w:left="1276" w:right="1408" w:hanging="425"/>
      </w:pPr>
      <w:r w:rsidRPr="004035CC">
        <w:rPr>
          <w:rFonts w:ascii="Arial" w:hAnsi="Arial" w:cs="Arial"/>
          <w:szCs w:val="24"/>
        </w:rPr>
        <w:t xml:space="preserve">Zamawiający zastrzega możliwość odstąpienia od zawarcia umowy, </w:t>
      </w:r>
      <w:r w:rsidRPr="004035CC">
        <w:rPr>
          <w:rFonts w:ascii="Arial" w:hAnsi="Arial" w:cs="Arial"/>
          <w:color w:val="00000A"/>
          <w:szCs w:val="24"/>
        </w:rPr>
        <w:t xml:space="preserve">jeżeli środki publiczne, które zamawiający zamierzał przeznaczyć na sfinansowanie całości lub części zamówienia, nie zostały mu przyznane. </w:t>
      </w:r>
    </w:p>
    <w:p w14:paraId="3BE95A4B" w14:textId="77777777" w:rsidR="001F475B" w:rsidRPr="004035CC" w:rsidRDefault="001F475B">
      <w:pPr>
        <w:spacing w:after="9" w:line="271" w:lineRule="auto"/>
        <w:ind w:left="428" w:right="1179" w:firstLine="0"/>
        <w:jc w:val="left"/>
        <w:rPr>
          <w:rFonts w:ascii="Arial" w:hAnsi="Arial" w:cs="Arial"/>
          <w:color w:val="00000A"/>
          <w:szCs w:val="24"/>
        </w:rPr>
      </w:pPr>
    </w:p>
    <w:p w14:paraId="0239C75E" w14:textId="77777777" w:rsidR="001F475B" w:rsidRPr="004035CC" w:rsidRDefault="001A1059">
      <w:pPr>
        <w:pStyle w:val="Akapitzlist"/>
        <w:numPr>
          <w:ilvl w:val="0"/>
          <w:numId w:val="9"/>
        </w:numPr>
        <w:ind w:left="851" w:hanging="284"/>
        <w:rPr>
          <w:rFonts w:ascii="Arial" w:hAnsi="Arial"/>
        </w:rPr>
      </w:pPr>
      <w:r w:rsidRPr="004035CC">
        <w:rPr>
          <w:rFonts w:ascii="Arial" w:hAnsi="Arial" w:cs="Arial"/>
          <w:b/>
          <w:szCs w:val="24"/>
          <w:u w:val="single" w:color="000000"/>
        </w:rPr>
        <w:t>OPIS PRZEDMIOTU ZAMÓWIENIA</w:t>
      </w:r>
      <w:r w:rsidRPr="004035CC">
        <w:rPr>
          <w:rFonts w:ascii="Arial" w:hAnsi="Arial" w:cs="Arial"/>
          <w:b/>
          <w:szCs w:val="24"/>
        </w:rPr>
        <w:t xml:space="preserve"> </w:t>
      </w:r>
    </w:p>
    <w:p w14:paraId="7DA205A3" w14:textId="77777777" w:rsidR="001F475B" w:rsidRPr="004035CC" w:rsidRDefault="001A1059">
      <w:pPr>
        <w:pStyle w:val="Akapitzlist"/>
        <w:numPr>
          <w:ilvl w:val="0"/>
          <w:numId w:val="16"/>
        </w:numPr>
        <w:spacing w:after="0" w:line="259" w:lineRule="auto"/>
        <w:ind w:left="1276" w:right="1408" w:hanging="425"/>
        <w:rPr>
          <w:rFonts w:ascii="Arial" w:hAnsi="Arial"/>
        </w:rPr>
      </w:pPr>
      <w:r w:rsidRPr="004035CC">
        <w:rPr>
          <w:rFonts w:ascii="Arial" w:hAnsi="Arial" w:cs="Arial"/>
          <w:szCs w:val="24"/>
        </w:rPr>
        <w:t xml:space="preserve">Przedmiotem zamówienia jest zakup i dostawa artykułów papierniczych i biurowych na potrzeby Mazowieckiego Centrum Neuropsychiatrii Spółki z o.o. w Zagórzu. </w:t>
      </w:r>
    </w:p>
    <w:p w14:paraId="4BBF29AA" w14:textId="77777777" w:rsidR="001F475B" w:rsidRPr="004035CC" w:rsidRDefault="001A1059">
      <w:pPr>
        <w:pStyle w:val="Akapitzlist"/>
        <w:numPr>
          <w:ilvl w:val="0"/>
          <w:numId w:val="16"/>
        </w:numPr>
        <w:spacing w:after="0" w:line="259" w:lineRule="auto"/>
        <w:ind w:left="1276" w:right="1408" w:hanging="425"/>
        <w:rPr>
          <w:rFonts w:ascii="Arial" w:hAnsi="Arial"/>
        </w:rPr>
      </w:pPr>
      <w:r w:rsidRPr="004035CC">
        <w:rPr>
          <w:rFonts w:ascii="Arial" w:hAnsi="Arial" w:cs="Arial"/>
          <w:szCs w:val="24"/>
        </w:rPr>
        <w:t xml:space="preserve">Szczegółowy opis przedmiotu zamówienia znajduje się w Załączniku nr 2 – Formularz asortymentowo – cenowy. </w:t>
      </w:r>
    </w:p>
    <w:p w14:paraId="7FAE3B71" w14:textId="77777777" w:rsidR="001F475B" w:rsidRPr="004035CC" w:rsidRDefault="001A1059">
      <w:pPr>
        <w:pStyle w:val="Akapitzlist"/>
        <w:numPr>
          <w:ilvl w:val="0"/>
          <w:numId w:val="16"/>
        </w:numPr>
        <w:spacing w:after="0" w:line="259" w:lineRule="auto"/>
        <w:ind w:left="1276" w:right="1408" w:hanging="425"/>
        <w:rPr>
          <w:rFonts w:ascii="Arial" w:hAnsi="Arial"/>
        </w:rPr>
      </w:pPr>
      <w:r w:rsidRPr="004035CC">
        <w:rPr>
          <w:rFonts w:ascii="Arial" w:hAnsi="Arial" w:cs="Arial"/>
          <w:szCs w:val="24"/>
        </w:rPr>
        <w:t>Przedmiot zamówienia musi być fabrycznie nowy i pochodzić z bieżącej produkcji, musi być wykonany z nowych elementów w oryginalnych opakowaniach producenta z etykietami zawierającymi znak firmowy (logo), symbol produktu, termin przydatności do użytku, który nie może być krótszy niż 12 miesięcy od dnia dostarczenia przedmiotu zamówienia.</w:t>
      </w:r>
    </w:p>
    <w:p w14:paraId="5A2B5257" w14:textId="77777777" w:rsidR="001F475B" w:rsidRPr="004035CC" w:rsidRDefault="001A1059">
      <w:pPr>
        <w:pStyle w:val="Akapitzlist"/>
        <w:numPr>
          <w:ilvl w:val="0"/>
          <w:numId w:val="16"/>
        </w:numPr>
        <w:spacing w:after="0" w:line="259" w:lineRule="auto"/>
        <w:ind w:left="1276" w:right="1408" w:hanging="425"/>
        <w:rPr>
          <w:rFonts w:ascii="Arial" w:hAnsi="Arial"/>
        </w:rPr>
      </w:pPr>
      <w:r w:rsidRPr="004035CC">
        <w:rPr>
          <w:rFonts w:ascii="Arial" w:hAnsi="Arial" w:cs="Arial"/>
          <w:szCs w:val="24"/>
        </w:rPr>
        <w:t xml:space="preserve">Wykonawca jest zobowiązany udzielić Zamawiającemu gwarancji jakościowych i ilościowych na dostarczony przedmiot zamówienia. Gwarancja jakościowa udzielona jest na okres 12 miesięcy, liczony od daty dostawy przedmiotu zamówienia. </w:t>
      </w:r>
    </w:p>
    <w:p w14:paraId="4B02A9D9" w14:textId="77777777" w:rsidR="001F475B" w:rsidRPr="004035CC" w:rsidRDefault="001A1059">
      <w:pPr>
        <w:pStyle w:val="Akapitzlist"/>
        <w:numPr>
          <w:ilvl w:val="0"/>
          <w:numId w:val="16"/>
        </w:numPr>
        <w:spacing w:after="0" w:line="259" w:lineRule="auto"/>
        <w:ind w:left="1276" w:right="1408" w:hanging="425"/>
        <w:rPr>
          <w:rFonts w:ascii="Arial" w:hAnsi="Arial"/>
        </w:rPr>
      </w:pPr>
      <w:r w:rsidRPr="004035CC">
        <w:rPr>
          <w:rFonts w:ascii="Arial" w:hAnsi="Arial" w:cs="Arial"/>
          <w:szCs w:val="24"/>
        </w:rPr>
        <w:t>Kody CPV:</w:t>
      </w:r>
    </w:p>
    <w:p w14:paraId="403AC64B"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szCs w:val="24"/>
        </w:rPr>
        <w:t xml:space="preserve">30190000-7 - Różny sprzęt i artykuły biurowe </w:t>
      </w:r>
    </w:p>
    <w:p w14:paraId="29D60AA2"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szCs w:val="24"/>
        </w:rPr>
        <w:t xml:space="preserve">30192000-1 - Wyroby biurowe </w:t>
      </w:r>
    </w:p>
    <w:p w14:paraId="1362A519"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szCs w:val="24"/>
        </w:rPr>
        <w:t xml:space="preserve">30199000-0 - Papeteria i inne wyroby </w:t>
      </w:r>
    </w:p>
    <w:p w14:paraId="4A64650E"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szCs w:val="24"/>
        </w:rPr>
        <w:t xml:space="preserve">30125110-5 - </w:t>
      </w:r>
      <w:r w:rsidRPr="004035CC">
        <w:rPr>
          <w:rFonts w:ascii="Arial" w:hAnsi="Arial"/>
        </w:rPr>
        <w:t>Toner do drukarek laserowych/faksów</w:t>
      </w:r>
    </w:p>
    <w:p w14:paraId="0885B40A" w14:textId="77777777" w:rsidR="001F475B" w:rsidRPr="004035CC" w:rsidRDefault="001A1059">
      <w:pPr>
        <w:pStyle w:val="Akapitzlist"/>
        <w:numPr>
          <w:ilvl w:val="0"/>
          <w:numId w:val="16"/>
        </w:numPr>
        <w:spacing w:after="0" w:line="259" w:lineRule="auto"/>
        <w:ind w:left="1276" w:right="1408" w:hanging="425"/>
        <w:rPr>
          <w:rFonts w:ascii="Arial" w:hAnsi="Arial"/>
        </w:rPr>
      </w:pPr>
      <w:r w:rsidRPr="004035CC">
        <w:rPr>
          <w:rFonts w:ascii="Arial" w:hAnsi="Arial" w:cs="Arial"/>
          <w:szCs w:val="24"/>
        </w:rPr>
        <w:t xml:space="preserve">Wykonawca będzie zobowiązany w ramach realizacji zamówienia do sprzedaży i dostawy artykułów papierniczych i biurowych do Działu Administracji w następujących lokalizacjach jednostek Zamawiającego: </w:t>
      </w:r>
    </w:p>
    <w:p w14:paraId="0C5890F8" w14:textId="129E528C" w:rsidR="001F475B" w:rsidRPr="004035CC" w:rsidRDefault="001A1059" w:rsidP="00FF64FC">
      <w:pPr>
        <w:pStyle w:val="Akapitzlist"/>
        <w:spacing w:after="0" w:line="360" w:lineRule="auto"/>
        <w:ind w:left="1570" w:right="1417" w:firstLine="0"/>
      </w:pPr>
      <w:r w:rsidRPr="004035CC">
        <w:rPr>
          <w:rFonts w:ascii="Arial" w:hAnsi="Arial" w:cs="Arial"/>
          <w:szCs w:val="24"/>
        </w:rPr>
        <w:t xml:space="preserve">1) </w:t>
      </w:r>
      <w:r w:rsidRPr="004035CC">
        <w:rPr>
          <w:rFonts w:ascii="Arial" w:hAnsi="Arial" w:cs="Calibri"/>
          <w:szCs w:val="24"/>
        </w:rPr>
        <w:t>Zagórze k/W-wy</w:t>
      </w:r>
      <w:r w:rsidR="008D0C33" w:rsidRPr="004035CC">
        <w:rPr>
          <w:rFonts w:ascii="Arial" w:hAnsi="Arial" w:cs="Calibri"/>
          <w:szCs w:val="24"/>
        </w:rPr>
        <w:t xml:space="preserve"> (</w:t>
      </w:r>
      <w:r w:rsidR="008D0C33" w:rsidRPr="004035CC">
        <w:rPr>
          <w:rFonts w:ascii="Arial" w:eastAsia="Calibri" w:hAnsi="Arial" w:cs="Arial"/>
          <w:sz w:val="22"/>
        </w:rPr>
        <w:t>poszczególne obiekty wskazane przez Zamawiającego)</w:t>
      </w:r>
    </w:p>
    <w:p w14:paraId="3CBE2973"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cs="Calibri"/>
          <w:szCs w:val="24"/>
        </w:rPr>
        <w:t>2) Józefów, ul. 3-go Maja 127,</w:t>
      </w:r>
    </w:p>
    <w:p w14:paraId="6648F2D2"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cs="Calibri"/>
          <w:szCs w:val="24"/>
        </w:rPr>
        <w:t>3) Otwock, ul. Kochanowskiego 27/29,</w:t>
      </w:r>
    </w:p>
    <w:p w14:paraId="17985E86"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cs="Calibri"/>
          <w:szCs w:val="24"/>
        </w:rPr>
        <w:t>4) Warszawa, ul. Sobieskiego 93,</w:t>
      </w:r>
    </w:p>
    <w:p w14:paraId="4B6EF44D" w14:textId="77777777" w:rsidR="001F475B" w:rsidRPr="004035CC" w:rsidRDefault="001A1059">
      <w:pPr>
        <w:pStyle w:val="Akapitzlist"/>
        <w:spacing w:after="0" w:line="259" w:lineRule="auto"/>
        <w:ind w:left="1639" w:right="1408" w:firstLine="0"/>
        <w:rPr>
          <w:rFonts w:ascii="Arial" w:hAnsi="Arial"/>
        </w:rPr>
      </w:pPr>
      <w:r w:rsidRPr="004035CC">
        <w:rPr>
          <w:rFonts w:ascii="Arial" w:hAnsi="Arial" w:cs="Calibri"/>
          <w:szCs w:val="24"/>
        </w:rPr>
        <w:t>5) Warszawa, ul. Koszykowa 79 B</w:t>
      </w:r>
    </w:p>
    <w:p w14:paraId="7A9EFB98" w14:textId="77777777" w:rsidR="001F475B" w:rsidRPr="004035CC" w:rsidRDefault="001A1059">
      <w:pPr>
        <w:pStyle w:val="Akapitzlist"/>
        <w:widowControl w:val="0"/>
        <w:numPr>
          <w:ilvl w:val="0"/>
          <w:numId w:val="16"/>
        </w:numPr>
        <w:ind w:left="1304" w:right="1417" w:hanging="340"/>
        <w:rPr>
          <w:rFonts w:ascii="Arial" w:hAnsi="Arial"/>
          <w:szCs w:val="24"/>
        </w:rPr>
      </w:pPr>
      <w:r w:rsidRPr="004035CC">
        <w:rPr>
          <w:rFonts w:ascii="Arial" w:hAnsi="Arial" w:cs="Arial"/>
          <w:szCs w:val="24"/>
        </w:rPr>
        <w:t>Dostawy wykonywane będą sukcesywnie przez okres 12 miesięcy od dnia podpisania umowy, w zależności od zapotrzebowania zgłaszanego przez Zamawiającego.</w:t>
      </w:r>
    </w:p>
    <w:p w14:paraId="4026FD51" w14:textId="77777777" w:rsidR="001F475B" w:rsidRPr="004035CC" w:rsidRDefault="001A1059">
      <w:pPr>
        <w:pStyle w:val="Akapitzlist"/>
        <w:widowControl w:val="0"/>
        <w:numPr>
          <w:ilvl w:val="0"/>
          <w:numId w:val="16"/>
        </w:numPr>
        <w:ind w:left="1304" w:right="1417" w:hanging="340"/>
        <w:rPr>
          <w:rFonts w:ascii="Arial" w:hAnsi="Arial"/>
          <w:szCs w:val="24"/>
        </w:rPr>
      </w:pPr>
      <w:r w:rsidRPr="004035CC">
        <w:rPr>
          <w:rFonts w:ascii="Arial" w:hAnsi="Arial" w:cs="Arial"/>
          <w:szCs w:val="24"/>
        </w:rPr>
        <w:t xml:space="preserve">Zamawiający nie gwarantuje nabycia całkowitej ilości szacunkowej artykułów papierniczych i biurowych, określonej w Załączniku nr 2 – Formularz asortymentowo – cenowy. Ilość artykułów papierniczych i biurowych wskazana w Załączniku nr 2 jest jedynie ilością orientacyjną i nie stanowi podstawy do jakichkolwiek roszczeń Wykonawcy co do konieczności zamówienia określonej ilości artykułów, z zastrzeżeniem ust. poniżej.  </w:t>
      </w:r>
    </w:p>
    <w:p w14:paraId="32D0D316" w14:textId="77777777" w:rsidR="001F475B" w:rsidRPr="004035CC" w:rsidRDefault="001A1059">
      <w:pPr>
        <w:pStyle w:val="Akapitzlist"/>
        <w:widowControl w:val="0"/>
        <w:numPr>
          <w:ilvl w:val="0"/>
          <w:numId w:val="16"/>
        </w:numPr>
        <w:ind w:left="1304" w:right="1417" w:hanging="340"/>
        <w:rPr>
          <w:rFonts w:ascii="Arial" w:hAnsi="Arial"/>
          <w:szCs w:val="24"/>
        </w:rPr>
      </w:pPr>
      <w:r w:rsidRPr="004035CC">
        <w:rPr>
          <w:rFonts w:ascii="Arial" w:hAnsi="Arial" w:cs="Arial"/>
          <w:szCs w:val="24"/>
        </w:rPr>
        <w:t xml:space="preserve">Zamawiający zobowiązuje się w zrealizować minimum 5 % szacunkowej ilości artykułów papierniczych i biurowych, wskazanej w Załączniku nr 2 – Formularz asortymentowo – cenowy. </w:t>
      </w:r>
    </w:p>
    <w:p w14:paraId="103EB17C" w14:textId="77777777" w:rsidR="001F475B" w:rsidRPr="004035CC" w:rsidRDefault="001A1059">
      <w:pPr>
        <w:pStyle w:val="Akapitzlist"/>
        <w:widowControl w:val="0"/>
        <w:numPr>
          <w:ilvl w:val="0"/>
          <w:numId w:val="16"/>
        </w:numPr>
        <w:ind w:left="1304" w:right="1417" w:hanging="340"/>
        <w:rPr>
          <w:rFonts w:ascii="Arial" w:hAnsi="Arial"/>
          <w:szCs w:val="24"/>
        </w:rPr>
      </w:pPr>
      <w:r w:rsidRPr="004035CC">
        <w:rPr>
          <w:rFonts w:ascii="Arial" w:eastAsia="Calibri" w:hAnsi="Arial" w:cs="Calibri"/>
          <w:szCs w:val="24"/>
        </w:rPr>
        <w:t>Zamawiający zastrzega sobie możliwość ilościowych zmian asortymentu pomiędzy pozycjami w ramach kwoty wartości umowy.</w:t>
      </w:r>
    </w:p>
    <w:p w14:paraId="502BA841" w14:textId="77777777" w:rsidR="001F475B" w:rsidRPr="004035CC" w:rsidRDefault="001A1059">
      <w:pPr>
        <w:pStyle w:val="Akapitzlist"/>
        <w:widowControl w:val="0"/>
        <w:numPr>
          <w:ilvl w:val="0"/>
          <w:numId w:val="16"/>
        </w:numPr>
        <w:spacing w:after="0" w:line="259" w:lineRule="auto"/>
        <w:ind w:left="1304" w:right="1417" w:hanging="340"/>
        <w:rPr>
          <w:rFonts w:ascii="Arial" w:hAnsi="Arial"/>
          <w:szCs w:val="24"/>
        </w:rPr>
      </w:pPr>
      <w:r w:rsidRPr="004035CC">
        <w:rPr>
          <w:rFonts w:ascii="Arial" w:hAnsi="Arial" w:cs="Arial"/>
          <w:szCs w:val="24"/>
        </w:rPr>
        <w:t xml:space="preserve">Konkretne ilości zamawianych artykułów będą określone w odrębnych zleceniach zamówienia. </w:t>
      </w:r>
    </w:p>
    <w:p w14:paraId="35E2A705" w14:textId="77777777" w:rsidR="001F475B" w:rsidRPr="004035CC" w:rsidRDefault="001A1059">
      <w:pPr>
        <w:pStyle w:val="Akapitzlist"/>
        <w:widowControl w:val="0"/>
        <w:numPr>
          <w:ilvl w:val="0"/>
          <w:numId w:val="16"/>
        </w:numPr>
        <w:spacing w:after="0" w:line="259" w:lineRule="auto"/>
        <w:ind w:left="1304" w:right="1417" w:hanging="340"/>
        <w:rPr>
          <w:rFonts w:ascii="Arial" w:hAnsi="Arial"/>
          <w:szCs w:val="24"/>
        </w:rPr>
      </w:pPr>
      <w:r w:rsidRPr="004035CC">
        <w:rPr>
          <w:rFonts w:ascii="Arial" w:eastAsia="Calibri" w:hAnsi="Arial" w:cs="Calibri"/>
          <w:szCs w:val="24"/>
        </w:rPr>
        <w:t>Dostawy realizowane będą transportem Wykonawcy, na jego koszt i ryzyko.</w:t>
      </w:r>
    </w:p>
    <w:p w14:paraId="532E49C0" w14:textId="77777777" w:rsidR="001F475B" w:rsidRPr="004035CC" w:rsidRDefault="001A1059">
      <w:pPr>
        <w:pStyle w:val="Akapitzlist"/>
        <w:widowControl w:val="0"/>
        <w:numPr>
          <w:ilvl w:val="0"/>
          <w:numId w:val="16"/>
        </w:numPr>
        <w:spacing w:after="0" w:line="259" w:lineRule="auto"/>
        <w:ind w:left="1304" w:right="1417" w:hanging="340"/>
        <w:rPr>
          <w:rFonts w:ascii="Arial" w:hAnsi="Arial"/>
          <w:szCs w:val="24"/>
        </w:rPr>
      </w:pPr>
      <w:r w:rsidRPr="004035CC">
        <w:rPr>
          <w:rFonts w:ascii="Arial" w:eastAsia="Calibri" w:hAnsi="Arial" w:cs="Calibri"/>
          <w:szCs w:val="24"/>
        </w:rPr>
        <w:t>Ilości i asortyment będą każdorazowo określone przez Zamawiającego z 72 godzinnym wyprzedzeniem w formie pisemnej, z tym że:</w:t>
      </w:r>
    </w:p>
    <w:p w14:paraId="31D029E9" w14:textId="77777777" w:rsidR="001F475B" w:rsidRPr="004035CC" w:rsidRDefault="001A1059">
      <w:pPr>
        <w:pStyle w:val="Akapitzlist"/>
        <w:widowControl w:val="0"/>
        <w:numPr>
          <w:ilvl w:val="0"/>
          <w:numId w:val="43"/>
        </w:numPr>
        <w:spacing w:after="0" w:line="259" w:lineRule="auto"/>
        <w:ind w:left="1752" w:right="1417" w:firstLine="0"/>
        <w:rPr>
          <w:rFonts w:ascii="Arial" w:hAnsi="Arial"/>
          <w:szCs w:val="24"/>
        </w:rPr>
      </w:pPr>
      <w:r w:rsidRPr="004035CC">
        <w:rPr>
          <w:rFonts w:ascii="Arial" w:eastAsia="Calibri" w:hAnsi="Arial" w:cs="Calibri"/>
          <w:szCs w:val="24"/>
        </w:rPr>
        <w:t>zamówienie główne (przeciętnie 1 – 2 razy w miesiącu) będzie realizowane maksymalnie w ciągu 72 godzin (dni robocze) licząc od dnia złożenia zamówienia,</w:t>
      </w:r>
    </w:p>
    <w:p w14:paraId="19E49D59" w14:textId="77777777" w:rsidR="001F475B" w:rsidRPr="004035CC" w:rsidRDefault="001A1059">
      <w:pPr>
        <w:pStyle w:val="Akapitzlist"/>
        <w:widowControl w:val="0"/>
        <w:numPr>
          <w:ilvl w:val="0"/>
          <w:numId w:val="43"/>
        </w:numPr>
        <w:spacing w:after="0" w:line="259" w:lineRule="auto"/>
        <w:ind w:left="1752" w:right="1417" w:firstLine="0"/>
        <w:rPr>
          <w:rFonts w:ascii="Arial" w:hAnsi="Arial"/>
          <w:szCs w:val="24"/>
        </w:rPr>
      </w:pPr>
      <w:r w:rsidRPr="004035CC">
        <w:rPr>
          <w:rFonts w:ascii="Arial" w:eastAsia="Calibri" w:hAnsi="Arial" w:cs="Calibri"/>
          <w:szCs w:val="24"/>
        </w:rPr>
        <w:t>zamówienie uzupełniające (doraźnie) będzie realizowane maksymalnie w ciągu 24 godzin (dni robocze) licząc od dnia złożenia zamówienia.</w:t>
      </w:r>
    </w:p>
    <w:p w14:paraId="727520AB" w14:textId="77777777" w:rsidR="001F475B" w:rsidRPr="004035CC" w:rsidRDefault="001A1059">
      <w:pPr>
        <w:pStyle w:val="Akapitzlist"/>
        <w:widowControl w:val="0"/>
        <w:numPr>
          <w:ilvl w:val="0"/>
          <w:numId w:val="16"/>
        </w:numPr>
        <w:spacing w:after="0" w:line="259" w:lineRule="auto"/>
        <w:ind w:left="1304" w:right="1417" w:hanging="340"/>
        <w:rPr>
          <w:rFonts w:ascii="Arial" w:hAnsi="Arial"/>
          <w:szCs w:val="24"/>
        </w:rPr>
      </w:pPr>
      <w:r w:rsidRPr="004035CC">
        <w:rPr>
          <w:rFonts w:ascii="Arial" w:eastAsia="Calibri" w:hAnsi="Arial" w:cs="Calibri"/>
          <w:szCs w:val="24"/>
        </w:rPr>
        <w:t>W przypadku dostarczenia towaru odbiegającego od norm jakościowych Wykonawca zobowiązany jest do zabrania go na własny koszt i dostarczenia w przeciągu 24 godzin towaru wolnego od wad.</w:t>
      </w:r>
    </w:p>
    <w:p w14:paraId="127328F3" w14:textId="77777777" w:rsidR="001F475B" w:rsidRPr="004035CC" w:rsidRDefault="001F475B">
      <w:pPr>
        <w:ind w:right="1408"/>
        <w:rPr>
          <w:rFonts w:ascii="Arial" w:hAnsi="Arial" w:cs="Arial"/>
          <w:szCs w:val="24"/>
        </w:rPr>
      </w:pPr>
    </w:p>
    <w:p w14:paraId="66F6AA3F" w14:textId="77777777" w:rsidR="001F475B" w:rsidRPr="004035CC" w:rsidRDefault="001A1059">
      <w:pPr>
        <w:numPr>
          <w:ilvl w:val="0"/>
          <w:numId w:val="18"/>
        </w:numPr>
        <w:ind w:left="851" w:right="1408" w:hanging="567"/>
        <w:contextualSpacing/>
        <w:rPr>
          <w:rFonts w:ascii="Arial" w:hAnsi="Arial"/>
        </w:rPr>
      </w:pPr>
      <w:r w:rsidRPr="004035CC">
        <w:rPr>
          <w:rFonts w:ascii="Arial" w:hAnsi="Arial" w:cs="Arial"/>
          <w:b/>
          <w:bCs/>
          <w:szCs w:val="24"/>
          <w:u w:val="single"/>
        </w:rPr>
        <w:t xml:space="preserve">OPIS CZĘŚCI ZAMÓWIENIA </w:t>
      </w:r>
    </w:p>
    <w:p w14:paraId="1FEE2707" w14:textId="77777777" w:rsidR="001F475B" w:rsidRPr="004035CC" w:rsidRDefault="001A1059">
      <w:pPr>
        <w:pStyle w:val="Akapitzlist"/>
        <w:numPr>
          <w:ilvl w:val="0"/>
          <w:numId w:val="17"/>
        </w:numPr>
        <w:spacing w:after="0" w:line="240" w:lineRule="auto"/>
        <w:ind w:left="1276" w:right="1357" w:hanging="425"/>
        <w:rPr>
          <w:rFonts w:ascii="Arial" w:hAnsi="Arial"/>
        </w:rPr>
      </w:pPr>
      <w:r w:rsidRPr="004035CC">
        <w:rPr>
          <w:rFonts w:ascii="Arial" w:eastAsiaTheme="minorEastAsia" w:hAnsi="Arial" w:cs="Arial"/>
          <w:szCs w:val="24"/>
        </w:rPr>
        <w:t>Zamawiający nie dopuszcza składania ofert częściowych.</w:t>
      </w:r>
    </w:p>
    <w:p w14:paraId="0E5BFFDA" w14:textId="77777777" w:rsidR="001F475B" w:rsidRPr="004035CC" w:rsidRDefault="001A1059">
      <w:pPr>
        <w:pStyle w:val="Akapitzlist"/>
        <w:numPr>
          <w:ilvl w:val="0"/>
          <w:numId w:val="17"/>
        </w:numPr>
        <w:spacing w:after="0" w:line="240" w:lineRule="auto"/>
        <w:ind w:left="1276" w:right="1357" w:hanging="425"/>
        <w:rPr>
          <w:rFonts w:ascii="Arial" w:hAnsi="Arial"/>
        </w:rPr>
      </w:pPr>
      <w:r w:rsidRPr="004035CC">
        <w:rPr>
          <w:rFonts w:ascii="Arial" w:eastAsiaTheme="minorEastAsia" w:hAnsi="Arial" w:cs="Arial"/>
          <w:szCs w:val="24"/>
        </w:rPr>
        <w:t>Celem postępowania jest wybór wykonawcy na wykonanie całego zakresu zamówienia.  W przypadku podziału zamówienia Zamawiający miałby trudności w skoordynowaniu dostaw różnych wykonawców realizujących poszczególne części zamówienia, co mogłoby poważnie zagrozić właściwemu wykonaniu zamówienia. Brak podziału zamówienia na części nie utrudnia udziału podmiotom z sektora małych i średnich przedsiębiorstw.</w:t>
      </w:r>
    </w:p>
    <w:p w14:paraId="7A730C88" w14:textId="77777777" w:rsidR="001F475B" w:rsidRPr="004035CC" w:rsidRDefault="001F475B">
      <w:pPr>
        <w:spacing w:after="0" w:line="240" w:lineRule="auto"/>
        <w:ind w:left="0" w:right="1357" w:firstLine="0"/>
        <w:rPr>
          <w:rFonts w:ascii="Arial" w:eastAsiaTheme="minorEastAsia" w:hAnsi="Arial" w:cs="Arial"/>
          <w:szCs w:val="24"/>
        </w:rPr>
      </w:pPr>
    </w:p>
    <w:p w14:paraId="2AB4C268" w14:textId="77777777" w:rsidR="001F475B" w:rsidRPr="004035CC" w:rsidRDefault="001A1059">
      <w:pPr>
        <w:numPr>
          <w:ilvl w:val="0"/>
          <w:numId w:val="18"/>
        </w:numPr>
        <w:spacing w:after="9" w:line="271" w:lineRule="auto"/>
        <w:ind w:left="874" w:right="1179" w:hanging="590"/>
        <w:jc w:val="left"/>
      </w:pPr>
      <w:r w:rsidRPr="004035CC">
        <w:rPr>
          <w:rFonts w:ascii="Arial" w:hAnsi="Arial" w:cs="Arial"/>
          <w:b/>
          <w:szCs w:val="24"/>
          <w:u w:val="single" w:color="000000"/>
        </w:rPr>
        <w:t>TERMIN WYKONANIA ZAMÓWIENIA</w:t>
      </w:r>
    </w:p>
    <w:p w14:paraId="7392D324" w14:textId="77777777" w:rsidR="001F475B" w:rsidRPr="004035CC" w:rsidRDefault="001A1059">
      <w:pPr>
        <w:pStyle w:val="Akapitzlist"/>
        <w:numPr>
          <w:ilvl w:val="0"/>
          <w:numId w:val="19"/>
        </w:numPr>
        <w:ind w:left="1276" w:hanging="425"/>
      </w:pPr>
      <w:r w:rsidRPr="004035CC">
        <w:rPr>
          <w:rFonts w:ascii="Arial" w:hAnsi="Arial" w:cs="Arial"/>
          <w:szCs w:val="24"/>
        </w:rPr>
        <w:t>Termin wykonania zamówienia: 12 miesięcy od dnia zawarcia umowy.</w:t>
      </w:r>
    </w:p>
    <w:p w14:paraId="62BAF13B" w14:textId="77777777" w:rsidR="001F475B" w:rsidRPr="004035CC" w:rsidRDefault="001F475B">
      <w:pPr>
        <w:pStyle w:val="Akapitzlist"/>
        <w:rPr>
          <w:rFonts w:ascii="Arial" w:hAnsi="Arial"/>
          <w:szCs w:val="24"/>
        </w:rPr>
      </w:pPr>
    </w:p>
    <w:p w14:paraId="38C546AA" w14:textId="77777777" w:rsidR="001F475B" w:rsidRPr="004035CC" w:rsidRDefault="001A1059">
      <w:pPr>
        <w:numPr>
          <w:ilvl w:val="0"/>
          <w:numId w:val="18"/>
        </w:numPr>
        <w:spacing w:after="9" w:line="271" w:lineRule="auto"/>
        <w:ind w:left="851" w:right="1179" w:hanging="567"/>
        <w:jc w:val="left"/>
      </w:pPr>
      <w:r w:rsidRPr="004035CC">
        <w:rPr>
          <w:rFonts w:ascii="Arial" w:hAnsi="Arial" w:cs="Arial"/>
          <w:b/>
          <w:szCs w:val="24"/>
          <w:u w:val="single" w:color="000000"/>
        </w:rPr>
        <w:t>WARUNKI UDZIAŁU W POSTĘPOWANIU</w:t>
      </w:r>
    </w:p>
    <w:p w14:paraId="0334C69F" w14:textId="77777777" w:rsidR="001F475B" w:rsidRPr="004035CC" w:rsidRDefault="001A1059">
      <w:pPr>
        <w:spacing w:after="15" w:line="259" w:lineRule="auto"/>
        <w:ind w:left="851" w:right="1357"/>
      </w:pPr>
      <w:r w:rsidRPr="004035CC">
        <w:rPr>
          <w:rFonts w:ascii="Arial" w:hAnsi="Arial" w:cs="Arial"/>
          <w:szCs w:val="24"/>
        </w:rPr>
        <w:t xml:space="preserve">O udzielenie zamówienia mogą ubiegać się Wykonawcy, którzy: </w:t>
      </w:r>
    </w:p>
    <w:p w14:paraId="1AB47397" w14:textId="77777777" w:rsidR="001F475B" w:rsidRPr="004035CC" w:rsidRDefault="001A1059">
      <w:pPr>
        <w:pStyle w:val="Akapitzlist"/>
        <w:numPr>
          <w:ilvl w:val="0"/>
          <w:numId w:val="21"/>
        </w:numPr>
        <w:spacing w:after="15" w:line="259" w:lineRule="auto"/>
        <w:ind w:left="1276" w:right="1357" w:hanging="425"/>
      </w:pPr>
      <w:r w:rsidRPr="004035CC">
        <w:rPr>
          <w:rFonts w:ascii="Arial" w:hAnsi="Arial" w:cs="Arial"/>
          <w:szCs w:val="24"/>
          <w:u w:val="single"/>
        </w:rPr>
        <w:t>Nie podlegają wykluczeniu na podstawie art. 108 ust. 1 ustawy Pzp</w:t>
      </w:r>
      <w:r w:rsidRPr="004035CC">
        <w:rPr>
          <w:rFonts w:ascii="Arial" w:hAnsi="Arial" w:cs="Arial"/>
          <w:szCs w:val="24"/>
        </w:rPr>
        <w:t>, tj.:</w:t>
      </w:r>
    </w:p>
    <w:p w14:paraId="17C339AF" w14:textId="77777777" w:rsidR="001F475B" w:rsidRPr="004035CC" w:rsidRDefault="001A1059">
      <w:pPr>
        <w:pStyle w:val="Akapitzlist"/>
        <w:spacing w:after="15" w:line="259" w:lineRule="auto"/>
        <w:ind w:left="1639" w:right="1357" w:firstLine="0"/>
      </w:pPr>
      <w:r w:rsidRPr="004035CC">
        <w:rPr>
          <w:rFonts w:ascii="Arial" w:hAnsi="Arial"/>
          <w:szCs w:val="24"/>
        </w:rPr>
        <w:t xml:space="preserve">Z postępowania o udzielenie zamówienia wyklucza się wykonawcę: </w:t>
      </w:r>
    </w:p>
    <w:p w14:paraId="3788A02D" w14:textId="77777777" w:rsidR="001F475B" w:rsidRPr="004035CC" w:rsidRDefault="001A1059">
      <w:pPr>
        <w:spacing w:after="15" w:line="259" w:lineRule="auto"/>
        <w:ind w:left="1639" w:right="1357" w:firstLine="0"/>
      </w:pPr>
      <w:r w:rsidRPr="004035CC">
        <w:rPr>
          <w:rFonts w:ascii="Arial" w:hAnsi="Arial"/>
          <w:szCs w:val="24"/>
        </w:rPr>
        <w:t>1) będącego osobą fizyczną, którego prawomocnie skazano za przestępstwo:</w:t>
      </w:r>
    </w:p>
    <w:p w14:paraId="0F75C1A2" w14:textId="77777777" w:rsidR="001F475B" w:rsidRPr="004035CC" w:rsidRDefault="001A1059">
      <w:pPr>
        <w:spacing w:after="15" w:line="259" w:lineRule="auto"/>
        <w:ind w:left="1639" w:right="1357" w:firstLine="0"/>
      </w:pPr>
      <w:r w:rsidRPr="004035CC">
        <w:rPr>
          <w:rFonts w:ascii="Arial" w:hAnsi="Arial"/>
          <w:szCs w:val="24"/>
        </w:rPr>
        <w:t xml:space="preserve">a) udziału w zorganizowanej grupie przestępczej albo związku mającym na celu popełnienie przestępstwa lub przestępstwa skarbowego, o którym mowa w art. 258 Kodeksu karnego, </w:t>
      </w:r>
    </w:p>
    <w:p w14:paraId="33920AD1" w14:textId="77777777" w:rsidR="001F475B" w:rsidRPr="004035CC" w:rsidRDefault="001A1059">
      <w:pPr>
        <w:spacing w:after="15" w:line="259" w:lineRule="auto"/>
        <w:ind w:left="1639" w:right="1357" w:firstLine="0"/>
      </w:pPr>
      <w:r w:rsidRPr="004035CC">
        <w:rPr>
          <w:rFonts w:ascii="Arial" w:hAnsi="Arial"/>
          <w:szCs w:val="24"/>
        </w:rPr>
        <w:t xml:space="preserve">b) handlu ludźmi, o którym mowa w </w:t>
      </w:r>
      <w:hyperlink r:id="rId10" w:anchor="/document/16798683?unitId=art(189(a))&amp;cm=DOCUMENT" w:history="1">
        <w:r w:rsidRPr="004035CC">
          <w:rPr>
            <w:rStyle w:val="czeinternetowe"/>
            <w:rFonts w:ascii="Arial" w:hAnsi="Arial"/>
            <w:color w:val="000000"/>
            <w:szCs w:val="24"/>
            <w:u w:val="none"/>
          </w:rPr>
          <w:t>art. 189a</w:t>
        </w:r>
      </w:hyperlink>
      <w:r w:rsidRPr="004035CC">
        <w:rPr>
          <w:rFonts w:ascii="Arial" w:hAnsi="Arial"/>
          <w:szCs w:val="24"/>
        </w:rPr>
        <w:t xml:space="preserve"> Kodeksu karnego, </w:t>
      </w:r>
    </w:p>
    <w:p w14:paraId="04B5B8CA" w14:textId="77777777" w:rsidR="001F475B" w:rsidRPr="004035CC" w:rsidRDefault="001A1059">
      <w:pPr>
        <w:spacing w:after="15" w:line="259" w:lineRule="auto"/>
        <w:ind w:left="1639" w:right="1357" w:firstLine="0"/>
      </w:pPr>
      <w:r w:rsidRPr="004035CC">
        <w:rPr>
          <w:rFonts w:ascii="Arial" w:hAnsi="Arial"/>
          <w:szCs w:val="24"/>
        </w:rPr>
        <w:t>c)</w:t>
      </w:r>
      <w:bookmarkStart w:id="0" w:name="ref-przyp_13"/>
      <w:bookmarkEnd w:id="0"/>
      <w:r w:rsidRPr="004035CC">
        <w:rPr>
          <w:rFonts w:ascii="Arial" w:hAnsi="Arial"/>
          <w:szCs w:val="24"/>
        </w:rPr>
        <w:t xml:space="preserve"> o którym mowa w </w:t>
      </w:r>
      <w:hyperlink r:id="rId11" w:anchor="/document/16798683?unitId=art(228)&amp;cm=DOCUMENT" w:history="1">
        <w:r w:rsidRPr="004035CC">
          <w:rPr>
            <w:rStyle w:val="czeinternetowe"/>
            <w:rFonts w:ascii="Arial" w:hAnsi="Arial"/>
            <w:color w:val="000000"/>
            <w:szCs w:val="24"/>
            <w:u w:val="none"/>
          </w:rPr>
          <w:t>art. 228-230a</w:t>
        </w:r>
      </w:hyperlink>
      <w:r w:rsidRPr="004035CC">
        <w:rPr>
          <w:rFonts w:ascii="Arial" w:hAnsi="Arial"/>
          <w:szCs w:val="24"/>
        </w:rPr>
        <w:t xml:space="preserve">, </w:t>
      </w:r>
      <w:hyperlink r:id="rId12" w:anchor="/document/17631344?unitId=art(250(a))&amp;cm=DOCUMENT" w:history="1">
        <w:r w:rsidRPr="004035CC">
          <w:rPr>
            <w:rStyle w:val="czeinternetowe"/>
            <w:rFonts w:ascii="Arial" w:hAnsi="Arial"/>
            <w:color w:val="000000"/>
            <w:szCs w:val="24"/>
            <w:u w:val="none"/>
          </w:rPr>
          <w:t>art. 250a</w:t>
        </w:r>
      </w:hyperlink>
      <w:r w:rsidRPr="004035CC">
        <w:rPr>
          <w:rFonts w:ascii="Arial" w:hAnsi="Arial"/>
          <w:szCs w:val="24"/>
        </w:rPr>
        <w:t xml:space="preserve"> Kodeksu karnego, w </w:t>
      </w:r>
      <w:hyperlink r:id="rId13" w:anchor="/document/17631344?unitId=art(46)&amp;cm=DOCUMENT" w:history="1">
        <w:r w:rsidRPr="004035CC">
          <w:rPr>
            <w:rStyle w:val="czeinternetowe"/>
            <w:rFonts w:ascii="Arial" w:hAnsi="Arial"/>
            <w:color w:val="000000"/>
            <w:szCs w:val="24"/>
            <w:u w:val="none"/>
          </w:rPr>
          <w:t>art. 46-48</w:t>
        </w:r>
      </w:hyperlink>
      <w:r w:rsidRPr="004035CC">
        <w:rPr>
          <w:rFonts w:ascii="Arial" w:hAnsi="Arial"/>
          <w:szCs w:val="24"/>
        </w:rPr>
        <w:t xml:space="preserve"> ustawy z dnia 25 czerwca 2010 r. o sporcie (Dz. U. z 2020 r. poz. 1133 oraz z 2021 r. poz. 2054) lub w </w:t>
      </w:r>
      <w:hyperlink r:id="rId14" w:anchor="/document/17712396?unitId=art(54)ust(1)&amp;cm=DOCUMENT" w:history="1">
        <w:r w:rsidRPr="004035CC">
          <w:rPr>
            <w:rStyle w:val="czeinternetowe"/>
            <w:rFonts w:ascii="Arial" w:hAnsi="Arial"/>
            <w:color w:val="000000"/>
            <w:szCs w:val="24"/>
            <w:u w:val="none"/>
          </w:rPr>
          <w:t>art. 54 ust. 1-4</w:t>
        </w:r>
      </w:hyperlink>
      <w:r w:rsidRPr="004035CC">
        <w:rPr>
          <w:rFonts w:ascii="Arial" w:hAnsi="Arial"/>
          <w:szCs w:val="24"/>
        </w:rPr>
        <w:t xml:space="preserve"> ustawy z dnia 12 maja 2011 r. o refundacji leków, środków spożywczych specjalnego przeznaczenia żywieniowego oraz wyrobów medycznych (Dz. U. z 2021 r. poz. 523, 1292, 1559 i 2054), </w:t>
      </w:r>
    </w:p>
    <w:p w14:paraId="4A7ECE16" w14:textId="77777777" w:rsidR="001F475B" w:rsidRPr="004035CC" w:rsidRDefault="001A1059">
      <w:pPr>
        <w:spacing w:after="15" w:line="259" w:lineRule="auto"/>
        <w:ind w:left="1639" w:right="1357" w:firstLine="0"/>
      </w:pPr>
      <w:r w:rsidRPr="004035CC">
        <w:rPr>
          <w:rFonts w:ascii="Arial" w:hAnsi="Arial"/>
          <w:szCs w:val="24"/>
        </w:rPr>
        <w:t xml:space="preserve">d) finansowania przestępstwa o charakterze terrorystycznym, o którym mowa w </w:t>
      </w:r>
      <w:hyperlink r:id="rId15" w:anchor="/document/16798683?unitId=art(165(a))&amp;cm=DOCUMENT" w:history="1">
        <w:r w:rsidRPr="004035CC">
          <w:rPr>
            <w:rStyle w:val="czeinternetowe"/>
            <w:rFonts w:ascii="Arial" w:hAnsi="Arial"/>
            <w:color w:val="000000"/>
            <w:szCs w:val="24"/>
            <w:u w:val="none"/>
          </w:rPr>
          <w:t>art. 165a</w:t>
        </w:r>
      </w:hyperlink>
      <w:r w:rsidRPr="004035CC">
        <w:rPr>
          <w:rFonts w:ascii="Arial" w:hAnsi="Arial"/>
          <w:szCs w:val="24"/>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4035CC">
          <w:rPr>
            <w:rStyle w:val="czeinternetowe"/>
            <w:rFonts w:ascii="Arial" w:hAnsi="Arial"/>
            <w:color w:val="000000"/>
            <w:szCs w:val="24"/>
            <w:u w:val="none"/>
          </w:rPr>
          <w:t>art. 299</w:t>
        </w:r>
      </w:hyperlink>
      <w:r w:rsidRPr="004035CC">
        <w:rPr>
          <w:rFonts w:ascii="Arial" w:hAnsi="Arial"/>
          <w:szCs w:val="24"/>
        </w:rPr>
        <w:t xml:space="preserve"> Kodeksu karnego,</w:t>
      </w:r>
    </w:p>
    <w:p w14:paraId="7DB4FE60" w14:textId="77777777" w:rsidR="001F475B" w:rsidRPr="004035CC" w:rsidRDefault="001A1059">
      <w:pPr>
        <w:spacing w:after="15" w:line="259" w:lineRule="auto"/>
        <w:ind w:left="1639" w:right="1357" w:firstLine="0"/>
      </w:pPr>
      <w:r w:rsidRPr="004035CC">
        <w:rPr>
          <w:rFonts w:ascii="Arial" w:hAnsi="Arial"/>
          <w:szCs w:val="24"/>
        </w:rPr>
        <w:t xml:space="preserve">e) o charakterze terrorystycznym, o którym mowa w </w:t>
      </w:r>
      <w:hyperlink r:id="rId17" w:anchor="/document/16798683?unitId=art(115)par(20)&amp;cm=DOCUMENT" w:history="1">
        <w:r w:rsidRPr="004035CC">
          <w:rPr>
            <w:rStyle w:val="czeinternetowe"/>
            <w:rFonts w:ascii="Arial" w:hAnsi="Arial"/>
            <w:color w:val="000000"/>
            <w:szCs w:val="24"/>
            <w:u w:val="none"/>
          </w:rPr>
          <w:t>art. 115 § 20</w:t>
        </w:r>
      </w:hyperlink>
      <w:r w:rsidRPr="004035CC">
        <w:rPr>
          <w:rFonts w:ascii="Arial" w:hAnsi="Arial"/>
          <w:szCs w:val="24"/>
        </w:rPr>
        <w:t xml:space="preserve"> Kodeksu karnego, lub mające na celu popełnienie tego przestępstwa, </w:t>
      </w:r>
    </w:p>
    <w:p w14:paraId="238FA7A8" w14:textId="77777777" w:rsidR="001F475B" w:rsidRPr="004035CC" w:rsidRDefault="001A1059">
      <w:pPr>
        <w:spacing w:after="15" w:line="259" w:lineRule="auto"/>
        <w:ind w:left="1639" w:right="1357" w:firstLine="0"/>
      </w:pPr>
      <w:r w:rsidRPr="004035CC">
        <w:rPr>
          <w:rFonts w:ascii="Arial" w:hAnsi="Arial"/>
          <w:szCs w:val="24"/>
        </w:rPr>
        <w:t xml:space="preserve">f) powierzenia wykonywania pracy małoletniemu cudzoziemcowi, o którym mowa w </w:t>
      </w:r>
      <w:hyperlink r:id="rId18" w:anchor="/document/17896506?unitId=art(9)ust(2)&amp;cm=DOCUMENT" w:history="1">
        <w:r w:rsidRPr="004035CC">
          <w:rPr>
            <w:rStyle w:val="czeinternetowe"/>
            <w:rFonts w:ascii="Arial" w:hAnsi="Arial"/>
            <w:color w:val="000000"/>
            <w:szCs w:val="24"/>
            <w:u w:val="none"/>
          </w:rPr>
          <w:t>art. 9 ust. 2</w:t>
        </w:r>
      </w:hyperlink>
      <w:r w:rsidRPr="004035CC">
        <w:rPr>
          <w:rFonts w:ascii="Arial" w:hAnsi="Arial"/>
          <w:szCs w:val="24"/>
        </w:rPr>
        <w:t xml:space="preserve"> ustawy z dnia 15 czerwca 2012 r. o skutkach powierzania wykonywania pracy cudzoziemcom przebywającym wbrew przepisom na terytorium Rzeczypospolitej Polskiej (Dz. U. poz. 769 oraz z 2020 r. poz. 2023), </w:t>
      </w:r>
    </w:p>
    <w:p w14:paraId="591F9865" w14:textId="77777777" w:rsidR="001F475B" w:rsidRPr="004035CC" w:rsidRDefault="001A1059">
      <w:pPr>
        <w:spacing w:after="15" w:line="259" w:lineRule="auto"/>
        <w:ind w:left="1639" w:right="1357" w:firstLine="0"/>
      </w:pPr>
      <w:r w:rsidRPr="004035CC">
        <w:rPr>
          <w:rFonts w:ascii="Arial" w:hAnsi="Arial"/>
          <w:szCs w:val="24"/>
        </w:rPr>
        <w:t xml:space="preserve">g) przeciwko obrotowi gospodarczemu, o których mowa w </w:t>
      </w:r>
      <w:hyperlink r:id="rId19" w:anchor="/document/16798683?unitId=art(296)&amp;cm=DOCUMENT" w:history="1">
        <w:r w:rsidRPr="004035CC">
          <w:rPr>
            <w:rStyle w:val="czeinternetowe"/>
            <w:rFonts w:ascii="Arial" w:hAnsi="Arial"/>
            <w:color w:val="000000"/>
            <w:szCs w:val="24"/>
            <w:u w:val="none"/>
          </w:rPr>
          <w:t>art. 296-307</w:t>
        </w:r>
      </w:hyperlink>
      <w:r w:rsidRPr="004035CC">
        <w:rPr>
          <w:rFonts w:ascii="Arial" w:hAnsi="Arial"/>
          <w:szCs w:val="24"/>
        </w:rPr>
        <w:t xml:space="preserve"> Kodeksu karnego, przestępstwo oszustwa, o którym mowa w </w:t>
      </w:r>
      <w:hyperlink r:id="rId20" w:anchor="/document/16798683?unitId=art(286)&amp;cm=DOCUMENT" w:history="1">
        <w:r w:rsidRPr="004035CC">
          <w:rPr>
            <w:rStyle w:val="czeinternetowe"/>
            <w:rFonts w:ascii="Arial" w:hAnsi="Arial"/>
            <w:color w:val="000000"/>
            <w:szCs w:val="24"/>
            <w:u w:val="none"/>
          </w:rPr>
          <w:t>art. 286</w:t>
        </w:r>
      </w:hyperlink>
      <w:r w:rsidRPr="004035CC">
        <w:rPr>
          <w:rFonts w:ascii="Arial" w:hAnsi="Arial"/>
          <w:szCs w:val="24"/>
        </w:rPr>
        <w:t xml:space="preserve"> Kodeksu karnego, przestępstwo przeciwko wiarygodności dokumentów, o których mowa w </w:t>
      </w:r>
      <w:hyperlink r:id="rId21" w:anchor="/document/16798683?unitId=art(270)&amp;cm=DOCUMENT" w:history="1">
        <w:r w:rsidRPr="004035CC">
          <w:rPr>
            <w:rStyle w:val="czeinternetowe"/>
            <w:rFonts w:ascii="Arial" w:hAnsi="Arial"/>
            <w:color w:val="000000"/>
            <w:szCs w:val="24"/>
            <w:u w:val="none"/>
          </w:rPr>
          <w:t>art. 270-277d</w:t>
        </w:r>
      </w:hyperlink>
      <w:r w:rsidRPr="004035CC">
        <w:rPr>
          <w:rFonts w:ascii="Arial" w:hAnsi="Arial"/>
          <w:szCs w:val="24"/>
        </w:rPr>
        <w:t xml:space="preserve"> Kodeksu karnego, lub przestępstwo skarbowe, </w:t>
      </w:r>
    </w:p>
    <w:p w14:paraId="2C2635A8" w14:textId="77777777" w:rsidR="001F475B" w:rsidRPr="004035CC" w:rsidRDefault="001A1059">
      <w:pPr>
        <w:spacing w:after="15" w:line="259" w:lineRule="auto"/>
        <w:ind w:left="1639" w:right="1357" w:firstLine="0"/>
      </w:pPr>
      <w:r w:rsidRPr="004035CC">
        <w:rPr>
          <w:rFonts w:ascii="Arial" w:hAnsi="Arial"/>
          <w:szCs w:val="24"/>
        </w:rPr>
        <w:t xml:space="preserve">h) o którym mowa w art. 9 ust. 1 i 3 lub art. 10 ustawy z dnia 15 czerwca 2012 r. o skutkach powierzania wykonywania pracy cudzoziemcom przebywającym wbrew przepisom na terytorium Rzeczypospolitej Polskiej </w:t>
      </w:r>
    </w:p>
    <w:p w14:paraId="50E53523" w14:textId="77777777" w:rsidR="001F475B" w:rsidRPr="004035CC" w:rsidRDefault="001A1059">
      <w:pPr>
        <w:pStyle w:val="Akapitzlist"/>
        <w:spacing w:after="15" w:line="259" w:lineRule="auto"/>
        <w:ind w:left="1639" w:right="1357" w:firstLine="0"/>
      </w:pPr>
      <w:r w:rsidRPr="004035CC">
        <w:rPr>
          <w:rFonts w:ascii="Arial" w:hAnsi="Arial"/>
          <w:szCs w:val="24"/>
        </w:rPr>
        <w:t xml:space="preserve">- lub za odpowiedni czyn zabroniony określony w przepisach prawa obcego; </w:t>
      </w:r>
    </w:p>
    <w:p w14:paraId="04346805" w14:textId="77777777" w:rsidR="001F475B" w:rsidRPr="004035CC" w:rsidRDefault="001A1059">
      <w:pPr>
        <w:spacing w:after="15" w:line="259" w:lineRule="auto"/>
        <w:ind w:left="1639" w:right="1357" w:firstLine="0"/>
      </w:pPr>
      <w:r w:rsidRPr="004035CC">
        <w:rPr>
          <w:rFonts w:ascii="Arial" w:hAnsi="Arial"/>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987354C" w14:textId="77777777" w:rsidR="001F475B" w:rsidRPr="004035CC" w:rsidRDefault="001A1059">
      <w:pPr>
        <w:spacing w:after="15" w:line="259" w:lineRule="auto"/>
        <w:ind w:left="1639" w:right="1357" w:firstLine="0"/>
      </w:pPr>
      <w:r w:rsidRPr="004035CC">
        <w:rPr>
          <w:rFonts w:ascii="Arial" w:hAnsi="Arial"/>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3148845" w14:textId="77777777" w:rsidR="001F475B" w:rsidRPr="004035CC" w:rsidRDefault="001A1059">
      <w:pPr>
        <w:spacing w:after="15" w:line="259" w:lineRule="auto"/>
        <w:ind w:left="1639" w:right="1357" w:firstLine="0"/>
      </w:pPr>
      <w:r w:rsidRPr="004035CC">
        <w:rPr>
          <w:rFonts w:ascii="Arial" w:hAnsi="Arial"/>
          <w:szCs w:val="24"/>
        </w:rPr>
        <w:t xml:space="preserve">4) wobec którego prawomocnie orzeczono zakaz ubiegania się o zamówienia publiczne; </w:t>
      </w:r>
    </w:p>
    <w:p w14:paraId="45BC6282" w14:textId="77777777" w:rsidR="001F475B" w:rsidRPr="004035CC" w:rsidRDefault="001A1059">
      <w:pPr>
        <w:spacing w:after="15" w:line="259" w:lineRule="auto"/>
        <w:ind w:left="1639" w:right="1357" w:firstLine="0"/>
      </w:pPr>
      <w:r w:rsidRPr="004035CC">
        <w:rPr>
          <w:rFonts w:ascii="Arial" w:hAnsi="Arial"/>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71BEBD8" w14:textId="77777777" w:rsidR="001F475B" w:rsidRPr="004035CC" w:rsidRDefault="001A1059">
      <w:pPr>
        <w:spacing w:after="15" w:line="259" w:lineRule="auto"/>
        <w:ind w:left="1639" w:right="1357" w:firstLine="0"/>
      </w:pPr>
      <w:r w:rsidRPr="004035CC">
        <w:rPr>
          <w:rFonts w:ascii="Arial" w:hAnsi="Arial"/>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4035CC">
          <w:rPr>
            <w:rStyle w:val="czeinternetowe"/>
            <w:rFonts w:ascii="Arial" w:hAnsi="Arial"/>
            <w:color w:val="000000"/>
            <w:szCs w:val="24"/>
            <w:u w:val="none"/>
          </w:rPr>
          <w:t>ustawy</w:t>
        </w:r>
      </w:hyperlink>
      <w:r w:rsidRPr="004035CC">
        <w:rPr>
          <w:rFonts w:ascii="Arial" w:hAnsi="Arial"/>
          <w:szCs w:val="24"/>
        </w:rPr>
        <w:t xml:space="preserve"> z dnia 16 lutego 2007 r. o ochronie konkurencji i konsumentów, chyba że spowodowane tym zakłócenie konkurencji może być wyeliminowane w inny sposób niż przez wykluczenie wykonawcy z udziału w postępowaniu o udzielenie zamówienia. </w:t>
      </w:r>
    </w:p>
    <w:p w14:paraId="3533AD6A" w14:textId="77777777" w:rsidR="001F475B" w:rsidRPr="004035CC" w:rsidRDefault="001A1059">
      <w:pPr>
        <w:pStyle w:val="Akapitzlist"/>
        <w:numPr>
          <w:ilvl w:val="0"/>
          <w:numId w:val="21"/>
        </w:numPr>
        <w:spacing w:after="15" w:line="259" w:lineRule="auto"/>
        <w:ind w:left="1304" w:hanging="454"/>
      </w:pPr>
      <w:r w:rsidRPr="004035CC">
        <w:rPr>
          <w:rFonts w:ascii="Arial" w:hAnsi="Arial" w:cs="Arial"/>
          <w:szCs w:val="24"/>
          <w:u w:val="single"/>
        </w:rPr>
        <w:t>Nie podlegają wykluczeniu na podstawie art. 109 ust. 1 pkt 5 i 7 ustawy Pzp</w:t>
      </w:r>
      <w:r w:rsidRPr="004035CC">
        <w:rPr>
          <w:rFonts w:ascii="Arial" w:hAnsi="Arial" w:cs="Arial"/>
          <w:szCs w:val="24"/>
        </w:rPr>
        <w:t>, tj.:</w:t>
      </w:r>
    </w:p>
    <w:p w14:paraId="1A907D39" w14:textId="77777777" w:rsidR="001F475B" w:rsidRPr="004035CC" w:rsidRDefault="001A1059">
      <w:pPr>
        <w:pStyle w:val="Akapitzlist"/>
        <w:spacing w:after="15" w:line="259" w:lineRule="auto"/>
        <w:ind w:left="1638" w:right="1361" w:firstLine="0"/>
      </w:pPr>
      <w:r w:rsidRPr="004035CC">
        <w:rPr>
          <w:rFonts w:ascii="Arial" w:hAnsi="Arial" w:cs="Arial"/>
          <w:szCs w:val="24"/>
        </w:rPr>
        <w:t xml:space="preserve">Z postępowania o udzielenie zamówienia zamawiający może wykluczyć wykonawcę: </w:t>
      </w:r>
    </w:p>
    <w:p w14:paraId="3420B2A6" w14:textId="77777777" w:rsidR="001F475B" w:rsidRPr="004035CC" w:rsidRDefault="001A1059">
      <w:pPr>
        <w:suppressAutoHyphens/>
        <w:spacing w:after="15" w:line="259" w:lineRule="auto"/>
        <w:ind w:left="1638" w:right="1304" w:firstLine="0"/>
        <w:textAlignment w:val="baseline"/>
      </w:pPr>
      <w:r w:rsidRPr="004035CC">
        <w:rPr>
          <w:rFonts w:ascii="Arial" w:hAnsi="Arial" w:cs="Arial"/>
          <w:szCs w:val="24"/>
        </w:rPr>
        <w:t xml:space="preserve">1) </w:t>
      </w:r>
      <w:r w:rsidRPr="004035CC">
        <w:rPr>
          <w:rFonts w:ascii="Arial" w:hAnsi="Arial"/>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657253F5" w14:textId="77777777" w:rsidR="001F475B" w:rsidRPr="004035CC" w:rsidRDefault="001A1059">
      <w:pPr>
        <w:spacing w:after="15" w:line="259" w:lineRule="auto"/>
        <w:ind w:left="1638" w:right="1361" w:firstLine="0"/>
      </w:pPr>
      <w:r w:rsidRPr="004035CC">
        <w:rPr>
          <w:rFonts w:ascii="Arial" w:hAnsi="Arial"/>
          <w:szCs w:val="24"/>
        </w:rPr>
        <w:t xml:space="preserve">2)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6E0BCD0C" w14:textId="77777777" w:rsidR="001F475B" w:rsidRPr="004035CC" w:rsidRDefault="001A1059">
      <w:pPr>
        <w:pStyle w:val="Akapitzlist"/>
        <w:numPr>
          <w:ilvl w:val="0"/>
          <w:numId w:val="21"/>
        </w:numPr>
        <w:suppressAutoHyphens/>
        <w:spacing w:after="15" w:line="259" w:lineRule="auto"/>
        <w:ind w:left="1304" w:right="1304" w:hanging="454"/>
        <w:textAlignment w:val="baseline"/>
      </w:pPr>
      <w:r w:rsidRPr="004035CC">
        <w:rPr>
          <w:rFonts w:ascii="Arial" w:hAnsi="Arial" w:cs="Arial"/>
          <w:szCs w:val="24"/>
          <w:u w:val="single"/>
        </w:rPr>
        <w:t>Nie podlegają wykluczeniu na podstawie art. 7 ust. 1 ustawy z dnia 13 kwietnia 2022 r. o szczególnych rozwiązaniach w zakresie przeciwdziałania wspieraniu agresji na Ukrainę oraz służących ochronie bezpieczeństwa narodowego              (Dz. U. 2022.835 z dnia 2022.04.15)</w:t>
      </w:r>
      <w:r w:rsidRPr="004035CC">
        <w:rPr>
          <w:rFonts w:ascii="Arial" w:hAnsi="Arial" w:cs="Arial"/>
          <w:szCs w:val="24"/>
        </w:rPr>
        <w:t>, tj.</w:t>
      </w:r>
    </w:p>
    <w:p w14:paraId="55C6268A" w14:textId="77777777" w:rsidR="001F475B" w:rsidRPr="004035CC" w:rsidRDefault="001A1059">
      <w:pPr>
        <w:pStyle w:val="Akapitzlist"/>
        <w:suppressAutoHyphens/>
        <w:spacing w:after="15" w:line="259" w:lineRule="auto"/>
        <w:ind w:left="1638" w:right="1304" w:firstLine="0"/>
        <w:textAlignment w:val="baseline"/>
      </w:pPr>
      <w:r w:rsidRPr="004035CC">
        <w:rPr>
          <w:rFonts w:ascii="Arial" w:hAnsi="Arial"/>
          <w:szCs w:val="24"/>
        </w:rPr>
        <w:t>1.</w:t>
      </w:r>
      <w:bookmarkStart w:id="1" w:name="passage_22500"/>
      <w:bookmarkEnd w:id="1"/>
      <w:r w:rsidRPr="004035CC">
        <w:rPr>
          <w:rFonts w:ascii="Arial" w:hAnsi="Arial"/>
          <w:szCs w:val="24"/>
        </w:rPr>
        <w:t xml:space="preserve"> Z postępowania o udzielenie zamówienia publicznego lub konkursu prowadzonego </w:t>
      </w:r>
      <w:r w:rsidRPr="004035CC">
        <w:rPr>
          <w:rStyle w:val="Wyrnienie"/>
          <w:rFonts w:ascii="Arial" w:hAnsi="Arial"/>
          <w:i w:val="0"/>
          <w:szCs w:val="24"/>
        </w:rPr>
        <w:t>na</w:t>
      </w:r>
      <w:r w:rsidRPr="004035CC">
        <w:rPr>
          <w:rFonts w:ascii="Arial" w:hAnsi="Arial"/>
          <w:szCs w:val="24"/>
        </w:rPr>
        <w:t xml:space="preserve"> podstawie </w:t>
      </w:r>
      <w:r w:rsidRPr="004035CC">
        <w:rPr>
          <w:rStyle w:val="Wyrnienie"/>
          <w:rFonts w:ascii="Arial" w:hAnsi="Arial"/>
          <w:i w:val="0"/>
          <w:szCs w:val="24"/>
        </w:rPr>
        <w:t>ustawy</w:t>
      </w:r>
      <w:r w:rsidRPr="004035CC">
        <w:rPr>
          <w:rFonts w:ascii="Arial" w:hAnsi="Arial"/>
          <w:szCs w:val="24"/>
        </w:rPr>
        <w:t xml:space="preserve"> z dnia 11 września 2019 r. - Prawo zamówień publicznych wyklucza się: </w:t>
      </w:r>
    </w:p>
    <w:p w14:paraId="2DC16C9A" w14:textId="77777777" w:rsidR="001F475B" w:rsidRPr="004035CC" w:rsidRDefault="001A1059">
      <w:pPr>
        <w:suppressAutoHyphens/>
        <w:spacing w:after="15" w:line="259" w:lineRule="auto"/>
        <w:ind w:left="1638" w:right="1304" w:firstLine="0"/>
        <w:textAlignment w:val="baseline"/>
      </w:pPr>
      <w:r w:rsidRPr="004035CC">
        <w:rPr>
          <w:rFonts w:ascii="Arial" w:hAnsi="Arial" w:cs="Arial"/>
          <w:szCs w:val="24"/>
        </w:rPr>
        <w:t>1)</w:t>
      </w:r>
      <w:bookmarkStart w:id="2" w:name="passage_22874"/>
      <w:bookmarkEnd w:id="2"/>
      <w:r w:rsidRPr="004035CC">
        <w:rPr>
          <w:rFonts w:ascii="Arial" w:hAnsi="Arial" w:cs="Arial"/>
          <w:szCs w:val="24"/>
        </w:rPr>
        <w:t xml:space="preserve"> </w:t>
      </w:r>
      <w:r w:rsidRPr="004035CC">
        <w:rPr>
          <w:rFonts w:ascii="Arial" w:hAnsi="Arial"/>
          <w:szCs w:val="24"/>
        </w:rPr>
        <w:t xml:space="preserve">wykonawcę oraz uczestnika konkursu wymienionego w wykazach określonych w </w:t>
      </w:r>
      <w:hyperlink r:id="rId23" w:anchor="/document/67607987?cm=DOCUMENT" w:history="1">
        <w:r w:rsidRPr="004035CC">
          <w:rPr>
            <w:rStyle w:val="czeinternetowe"/>
            <w:rFonts w:ascii="Arial" w:hAnsi="Arial"/>
            <w:color w:val="000000"/>
            <w:szCs w:val="24"/>
            <w:u w:val="none"/>
          </w:rPr>
          <w:t>rozporządzeniu</w:t>
        </w:r>
      </w:hyperlink>
      <w:r w:rsidRPr="004035CC">
        <w:rPr>
          <w:rFonts w:ascii="Arial" w:hAnsi="Arial"/>
          <w:szCs w:val="24"/>
        </w:rPr>
        <w:t xml:space="preserve"> 765/2006 i </w:t>
      </w:r>
      <w:hyperlink r:id="rId24" w:anchor="/document/68410867?cm=DOCUMENT" w:history="1">
        <w:r w:rsidRPr="004035CC">
          <w:rPr>
            <w:rStyle w:val="czeinternetowe"/>
            <w:rFonts w:ascii="Arial" w:hAnsi="Arial"/>
            <w:color w:val="000000"/>
            <w:szCs w:val="24"/>
            <w:u w:val="none"/>
          </w:rPr>
          <w:t>rozporządzeniu</w:t>
        </w:r>
      </w:hyperlink>
      <w:r w:rsidRPr="004035CC">
        <w:rPr>
          <w:rFonts w:ascii="Arial" w:hAnsi="Arial"/>
          <w:szCs w:val="24"/>
        </w:rPr>
        <w:t xml:space="preserve"> 269/2014 albo wpisanego </w:t>
      </w:r>
      <w:r w:rsidRPr="004035CC">
        <w:rPr>
          <w:rStyle w:val="Wyrnienie"/>
          <w:rFonts w:ascii="Arial" w:hAnsi="Arial"/>
          <w:i w:val="0"/>
          <w:szCs w:val="24"/>
        </w:rPr>
        <w:t>na</w:t>
      </w:r>
      <w:r w:rsidRPr="004035CC">
        <w:rPr>
          <w:rFonts w:ascii="Arial" w:hAnsi="Arial"/>
          <w:szCs w:val="24"/>
        </w:rPr>
        <w:t xml:space="preserve"> listę </w:t>
      </w:r>
      <w:r w:rsidRPr="004035CC">
        <w:rPr>
          <w:rStyle w:val="Wyrnienie"/>
          <w:rFonts w:ascii="Arial" w:hAnsi="Arial"/>
          <w:i w:val="0"/>
          <w:szCs w:val="24"/>
        </w:rPr>
        <w:t>na</w:t>
      </w:r>
      <w:r w:rsidRPr="004035CC">
        <w:rPr>
          <w:rFonts w:ascii="Arial" w:hAnsi="Arial"/>
          <w:szCs w:val="24"/>
        </w:rPr>
        <w:t xml:space="preserve"> podstawie decyzji w sprawie wpisu </w:t>
      </w:r>
      <w:r w:rsidRPr="004035CC">
        <w:rPr>
          <w:rStyle w:val="Wyrnienie"/>
          <w:rFonts w:ascii="Arial" w:hAnsi="Arial"/>
          <w:i w:val="0"/>
          <w:szCs w:val="24"/>
        </w:rPr>
        <w:t>na</w:t>
      </w:r>
      <w:r w:rsidRPr="004035CC">
        <w:rPr>
          <w:rFonts w:ascii="Arial" w:hAnsi="Arial"/>
          <w:szCs w:val="24"/>
        </w:rPr>
        <w:t xml:space="preserve"> listę rozstrzygającej o zastosowaniu środka, o którym mowa w art. 1 pkt 3; </w:t>
      </w:r>
    </w:p>
    <w:p w14:paraId="70701C12" w14:textId="77777777" w:rsidR="001F475B" w:rsidRPr="004035CC" w:rsidRDefault="001A1059">
      <w:pPr>
        <w:suppressAutoHyphens/>
        <w:spacing w:after="15" w:line="259" w:lineRule="auto"/>
        <w:ind w:left="1638" w:right="1304" w:firstLine="0"/>
        <w:textAlignment w:val="baseline"/>
      </w:pPr>
      <w:r w:rsidRPr="004035CC">
        <w:rPr>
          <w:rFonts w:ascii="Arial" w:hAnsi="Arial"/>
          <w:szCs w:val="24"/>
        </w:rPr>
        <w:t>2)</w:t>
      </w:r>
      <w:bookmarkStart w:id="3" w:name="passage_23395"/>
      <w:bookmarkEnd w:id="3"/>
      <w:r w:rsidRPr="004035CC">
        <w:rPr>
          <w:rFonts w:ascii="Arial" w:hAnsi="Arial"/>
          <w:szCs w:val="24"/>
        </w:rPr>
        <w:t xml:space="preserve"> wykonawcę oraz uczestnika konkursu, którego beneficjentem rzeczywistym w rozumieniu </w:t>
      </w:r>
      <w:r w:rsidRPr="004035CC">
        <w:rPr>
          <w:rStyle w:val="Wyrnienie"/>
          <w:rFonts w:ascii="Arial" w:hAnsi="Arial"/>
          <w:i w:val="0"/>
          <w:szCs w:val="24"/>
        </w:rPr>
        <w:t>ustawy</w:t>
      </w:r>
      <w:r w:rsidRPr="004035CC">
        <w:rPr>
          <w:rFonts w:ascii="Arial" w:hAnsi="Arial"/>
          <w:szCs w:val="24"/>
        </w:rPr>
        <w:t xml:space="preserve"> z dnia 1 marca 2018 r. o </w:t>
      </w:r>
      <w:r w:rsidRPr="004035CC">
        <w:rPr>
          <w:rStyle w:val="Wyrnienie"/>
          <w:rFonts w:ascii="Arial" w:hAnsi="Arial"/>
          <w:i w:val="0"/>
          <w:szCs w:val="24"/>
        </w:rPr>
        <w:t>przeciwdziałaniu</w:t>
      </w:r>
      <w:r w:rsidRPr="004035CC">
        <w:rPr>
          <w:rFonts w:ascii="Arial" w:hAnsi="Arial"/>
          <w:szCs w:val="24"/>
        </w:rPr>
        <w:t xml:space="preserve"> praniu pieniędzy oraz finansowaniu terroryzmu (Dz. U. z 2022 r. poz. 593 i 655) jest osoba wymieniona w wykazach określonych w </w:t>
      </w:r>
      <w:hyperlink r:id="rId25" w:anchor="/document/67607987?cm=DOCUMENT" w:history="1">
        <w:r w:rsidRPr="004035CC">
          <w:rPr>
            <w:rStyle w:val="czeinternetowe"/>
            <w:rFonts w:ascii="Arial" w:hAnsi="Arial"/>
            <w:color w:val="000000"/>
            <w:szCs w:val="24"/>
            <w:u w:val="none"/>
          </w:rPr>
          <w:t>rozporządzeniu</w:t>
        </w:r>
      </w:hyperlink>
      <w:r w:rsidRPr="004035CC">
        <w:rPr>
          <w:rFonts w:ascii="Arial" w:hAnsi="Arial"/>
          <w:szCs w:val="24"/>
        </w:rPr>
        <w:t xml:space="preserve"> 765/2006 i </w:t>
      </w:r>
      <w:hyperlink r:id="rId26" w:anchor="/document/68410867?cm=DOCUMENT" w:history="1">
        <w:r w:rsidRPr="004035CC">
          <w:rPr>
            <w:rStyle w:val="czeinternetowe"/>
            <w:rFonts w:ascii="Arial" w:hAnsi="Arial"/>
            <w:color w:val="000000"/>
            <w:szCs w:val="24"/>
            <w:u w:val="none"/>
          </w:rPr>
          <w:t>rozporządzeniu</w:t>
        </w:r>
      </w:hyperlink>
      <w:r w:rsidRPr="004035CC">
        <w:rPr>
          <w:rFonts w:ascii="Arial" w:hAnsi="Arial"/>
          <w:szCs w:val="24"/>
        </w:rPr>
        <w:t xml:space="preserve"> 269/2014 albo wpisana </w:t>
      </w:r>
      <w:r w:rsidRPr="004035CC">
        <w:rPr>
          <w:rStyle w:val="Wyrnienie"/>
          <w:rFonts w:ascii="Arial" w:hAnsi="Arial"/>
          <w:i w:val="0"/>
          <w:szCs w:val="24"/>
        </w:rPr>
        <w:t>na</w:t>
      </w:r>
      <w:r w:rsidRPr="004035CC">
        <w:rPr>
          <w:rFonts w:ascii="Arial" w:hAnsi="Arial"/>
          <w:szCs w:val="24"/>
        </w:rPr>
        <w:t xml:space="preserve"> listę lub będąca takim beneficjentem rzeczywistym od dnia 24 lutego 2022 r., o ile została wpisana </w:t>
      </w:r>
      <w:r w:rsidRPr="004035CC">
        <w:rPr>
          <w:rStyle w:val="Wyrnienie"/>
          <w:rFonts w:ascii="Arial" w:hAnsi="Arial"/>
          <w:i w:val="0"/>
          <w:szCs w:val="24"/>
        </w:rPr>
        <w:t>na</w:t>
      </w:r>
      <w:r w:rsidRPr="004035CC">
        <w:rPr>
          <w:rFonts w:ascii="Arial" w:hAnsi="Arial"/>
          <w:szCs w:val="24"/>
        </w:rPr>
        <w:t xml:space="preserve"> listę </w:t>
      </w:r>
      <w:r w:rsidRPr="004035CC">
        <w:rPr>
          <w:rStyle w:val="Wyrnienie"/>
          <w:rFonts w:ascii="Arial" w:hAnsi="Arial"/>
          <w:i w:val="0"/>
          <w:szCs w:val="24"/>
        </w:rPr>
        <w:t>na</w:t>
      </w:r>
      <w:r w:rsidRPr="004035CC">
        <w:rPr>
          <w:rFonts w:ascii="Arial" w:hAnsi="Arial"/>
          <w:szCs w:val="24"/>
        </w:rPr>
        <w:t xml:space="preserve"> podstawie decyzji w sprawie wpisu </w:t>
      </w:r>
      <w:r w:rsidRPr="004035CC">
        <w:rPr>
          <w:rStyle w:val="Wyrnienie"/>
          <w:rFonts w:ascii="Arial" w:hAnsi="Arial"/>
          <w:i w:val="0"/>
          <w:szCs w:val="24"/>
        </w:rPr>
        <w:t>na</w:t>
      </w:r>
      <w:r w:rsidRPr="004035CC">
        <w:rPr>
          <w:rFonts w:ascii="Arial" w:hAnsi="Arial"/>
          <w:szCs w:val="24"/>
        </w:rPr>
        <w:t xml:space="preserve"> listę rozstrzygającej o zastosowaniu środka, o którym mowa w art. 1 pkt 3;</w:t>
      </w:r>
    </w:p>
    <w:p w14:paraId="17F1CD5C" w14:textId="77777777" w:rsidR="001F475B" w:rsidRPr="004035CC" w:rsidRDefault="001A1059">
      <w:pPr>
        <w:suppressAutoHyphens/>
        <w:spacing w:after="15" w:line="259" w:lineRule="auto"/>
        <w:ind w:left="1638" w:right="1304" w:firstLine="0"/>
        <w:textAlignment w:val="baseline"/>
      </w:pPr>
      <w:r w:rsidRPr="004035CC">
        <w:rPr>
          <w:rFonts w:ascii="Arial" w:hAnsi="Arial"/>
          <w:szCs w:val="24"/>
        </w:rPr>
        <w:t>3)</w:t>
      </w:r>
      <w:bookmarkStart w:id="4" w:name="passage_24249"/>
      <w:bookmarkEnd w:id="4"/>
      <w:r w:rsidRPr="004035CC">
        <w:rPr>
          <w:rFonts w:ascii="Arial" w:hAnsi="Arial"/>
          <w:szCs w:val="24"/>
        </w:rPr>
        <w:t xml:space="preserve"> wykonawcę oraz uczestnika konkursu, którego jednostką dominującą w rozumieniu </w:t>
      </w:r>
      <w:hyperlink r:id="rId27" w:anchor="/document/16796295?unitId=art(3)ust(1)pkt(37)&amp;cm=DOCUMENT" w:history="1">
        <w:r w:rsidRPr="004035CC">
          <w:rPr>
            <w:rStyle w:val="czeinternetowe"/>
            <w:rFonts w:ascii="Arial" w:hAnsi="Arial"/>
            <w:color w:val="000000"/>
            <w:szCs w:val="24"/>
            <w:u w:val="none"/>
          </w:rPr>
          <w:t>art. 3 ust. 1 pkt 37</w:t>
        </w:r>
      </w:hyperlink>
      <w:r w:rsidRPr="004035CC">
        <w:rPr>
          <w:rFonts w:ascii="Arial" w:hAnsi="Arial"/>
          <w:szCs w:val="24"/>
        </w:rPr>
        <w:t xml:space="preserve"> </w:t>
      </w:r>
      <w:r w:rsidRPr="004035CC">
        <w:rPr>
          <w:rStyle w:val="Wyrnienie"/>
          <w:rFonts w:ascii="Arial" w:hAnsi="Arial"/>
          <w:i w:val="0"/>
          <w:szCs w:val="24"/>
        </w:rPr>
        <w:t>ustawy</w:t>
      </w:r>
      <w:r w:rsidRPr="004035CC">
        <w:rPr>
          <w:rFonts w:ascii="Arial" w:hAnsi="Arial"/>
          <w:szCs w:val="24"/>
        </w:rPr>
        <w:t xml:space="preserve"> z dnia 29 września 1994 r. o rachunkowości (Dz. U. z 2021 r. poz. 217, 2105 i 2106) jest podmiot wymieniony w wykazach określonych w </w:t>
      </w:r>
      <w:hyperlink r:id="rId28" w:anchor="/document/67607987?cm=DOCUMENT" w:history="1">
        <w:r w:rsidRPr="004035CC">
          <w:rPr>
            <w:rStyle w:val="czeinternetowe"/>
            <w:rFonts w:ascii="Arial" w:hAnsi="Arial"/>
            <w:color w:val="000000"/>
            <w:szCs w:val="24"/>
            <w:u w:val="none"/>
          </w:rPr>
          <w:t>rozporządzeniu</w:t>
        </w:r>
      </w:hyperlink>
      <w:r w:rsidRPr="004035CC">
        <w:rPr>
          <w:rFonts w:ascii="Arial" w:hAnsi="Arial"/>
          <w:szCs w:val="24"/>
        </w:rPr>
        <w:t xml:space="preserve"> 765/2006 i </w:t>
      </w:r>
      <w:hyperlink r:id="rId29" w:anchor="/document/68410867?cm=DOCUMENT" w:history="1">
        <w:r w:rsidRPr="004035CC">
          <w:rPr>
            <w:rStyle w:val="czeinternetowe"/>
            <w:rFonts w:ascii="Arial" w:hAnsi="Arial"/>
            <w:color w:val="000000"/>
            <w:szCs w:val="24"/>
            <w:u w:val="none"/>
          </w:rPr>
          <w:t>rozporządzeniu</w:t>
        </w:r>
      </w:hyperlink>
      <w:r w:rsidRPr="004035CC">
        <w:rPr>
          <w:rFonts w:ascii="Arial" w:hAnsi="Arial"/>
          <w:szCs w:val="24"/>
        </w:rPr>
        <w:t xml:space="preserve"> 269/2014 albo wpisany </w:t>
      </w:r>
      <w:r w:rsidRPr="004035CC">
        <w:rPr>
          <w:rStyle w:val="Wyrnienie"/>
          <w:rFonts w:ascii="Arial" w:hAnsi="Arial"/>
          <w:i w:val="0"/>
          <w:szCs w:val="24"/>
        </w:rPr>
        <w:t>na</w:t>
      </w:r>
      <w:r w:rsidRPr="004035CC">
        <w:rPr>
          <w:rFonts w:ascii="Arial" w:hAnsi="Arial"/>
          <w:szCs w:val="24"/>
        </w:rPr>
        <w:t xml:space="preserve"> listę lub będący taką jednostką dominującą od dnia 24 lutego 2022 r., o ile został wpisany </w:t>
      </w:r>
      <w:r w:rsidRPr="004035CC">
        <w:rPr>
          <w:rStyle w:val="Wyrnienie"/>
          <w:rFonts w:ascii="Arial" w:hAnsi="Arial"/>
          <w:i w:val="0"/>
          <w:szCs w:val="24"/>
        </w:rPr>
        <w:t>na</w:t>
      </w:r>
      <w:r w:rsidRPr="004035CC">
        <w:rPr>
          <w:rFonts w:ascii="Arial" w:hAnsi="Arial"/>
          <w:szCs w:val="24"/>
        </w:rPr>
        <w:t xml:space="preserve"> listę </w:t>
      </w:r>
      <w:r w:rsidRPr="004035CC">
        <w:rPr>
          <w:rStyle w:val="Wyrnienie"/>
          <w:rFonts w:ascii="Arial" w:hAnsi="Arial"/>
          <w:i w:val="0"/>
          <w:szCs w:val="24"/>
        </w:rPr>
        <w:t>na</w:t>
      </w:r>
      <w:r w:rsidRPr="004035CC">
        <w:rPr>
          <w:rFonts w:ascii="Arial" w:hAnsi="Arial"/>
          <w:szCs w:val="24"/>
        </w:rPr>
        <w:t xml:space="preserve"> podstawie decyzji w sprawie wpisu </w:t>
      </w:r>
      <w:r w:rsidRPr="004035CC">
        <w:rPr>
          <w:rStyle w:val="Wyrnienie"/>
          <w:rFonts w:ascii="Arial" w:hAnsi="Arial"/>
          <w:i w:val="0"/>
          <w:szCs w:val="24"/>
        </w:rPr>
        <w:t>na</w:t>
      </w:r>
      <w:r w:rsidRPr="004035CC">
        <w:rPr>
          <w:rFonts w:ascii="Arial" w:hAnsi="Arial"/>
          <w:szCs w:val="24"/>
        </w:rPr>
        <w:t xml:space="preserve"> listę rozstrzygającej o zastosowaniu środka, o którym mowa w art. 1 pkt 3. </w:t>
      </w:r>
    </w:p>
    <w:p w14:paraId="32600EC6" w14:textId="77777777" w:rsidR="001F475B" w:rsidRPr="004035CC" w:rsidRDefault="001F475B">
      <w:pPr>
        <w:spacing w:after="0" w:line="259" w:lineRule="auto"/>
        <w:ind w:left="1134" w:right="1357" w:firstLine="0"/>
        <w:contextualSpacing/>
        <w:rPr>
          <w:rFonts w:ascii="Arial" w:hAnsi="Arial" w:cs="Arial"/>
          <w:szCs w:val="24"/>
        </w:rPr>
      </w:pPr>
    </w:p>
    <w:p w14:paraId="2A239F4B" w14:textId="77777777" w:rsidR="001F475B" w:rsidRPr="004035CC" w:rsidRDefault="001A1059">
      <w:pPr>
        <w:pStyle w:val="Akapitzlist"/>
        <w:numPr>
          <w:ilvl w:val="0"/>
          <w:numId w:val="18"/>
        </w:numPr>
        <w:spacing w:after="0" w:line="240" w:lineRule="auto"/>
        <w:ind w:left="851" w:right="1357" w:hanging="567"/>
        <w:rPr>
          <w:rFonts w:ascii="Arial" w:hAnsi="Arial"/>
        </w:rPr>
      </w:pPr>
      <w:r w:rsidRPr="004035CC">
        <w:rPr>
          <w:rFonts w:ascii="Arial" w:hAnsi="Arial" w:cs="Arial"/>
          <w:b/>
          <w:spacing w:val="-2"/>
          <w:szCs w:val="24"/>
          <w:u w:val="single"/>
        </w:rPr>
        <w:t xml:space="preserve">WADIUM </w:t>
      </w:r>
    </w:p>
    <w:p w14:paraId="33A2C029" w14:textId="77777777" w:rsidR="001F475B" w:rsidRPr="004035CC" w:rsidRDefault="001A1059">
      <w:pPr>
        <w:pStyle w:val="Akapitzlist"/>
        <w:numPr>
          <w:ilvl w:val="0"/>
          <w:numId w:val="20"/>
        </w:numPr>
        <w:spacing w:after="0" w:line="240" w:lineRule="auto"/>
        <w:ind w:left="1276" w:right="1357" w:hanging="425"/>
        <w:rPr>
          <w:rFonts w:ascii="Arial" w:hAnsi="Arial"/>
        </w:rPr>
      </w:pPr>
      <w:r w:rsidRPr="004035CC">
        <w:rPr>
          <w:rFonts w:ascii="Arial" w:hAnsi="Arial" w:cs="Arial"/>
          <w:szCs w:val="24"/>
        </w:rPr>
        <w:t>Zamawiający nie wymaga wniesienia wadium.</w:t>
      </w:r>
    </w:p>
    <w:p w14:paraId="05B2BC6A" w14:textId="77777777" w:rsidR="001F475B" w:rsidRPr="004035CC" w:rsidRDefault="001F475B">
      <w:pPr>
        <w:spacing w:after="0" w:line="240" w:lineRule="auto"/>
        <w:ind w:left="0" w:right="1357" w:firstLine="0"/>
        <w:rPr>
          <w:rFonts w:ascii="Arial" w:hAnsi="Arial" w:cs="Arial"/>
          <w:szCs w:val="24"/>
        </w:rPr>
      </w:pPr>
    </w:p>
    <w:p w14:paraId="34F2E7FB" w14:textId="77777777" w:rsidR="001F475B" w:rsidRPr="004035CC" w:rsidRDefault="001A1059">
      <w:pPr>
        <w:pStyle w:val="Akapitzlist"/>
        <w:numPr>
          <w:ilvl w:val="0"/>
          <w:numId w:val="18"/>
        </w:numPr>
        <w:spacing w:after="0" w:line="240" w:lineRule="auto"/>
        <w:ind w:left="851" w:hanging="567"/>
        <w:rPr>
          <w:rFonts w:ascii="Arial" w:hAnsi="Arial"/>
        </w:rPr>
      </w:pPr>
      <w:r w:rsidRPr="004035CC">
        <w:rPr>
          <w:rFonts w:ascii="Arial" w:hAnsi="Arial" w:cs="Arial"/>
          <w:b/>
          <w:spacing w:val="-2"/>
          <w:szCs w:val="24"/>
          <w:u w:val="single"/>
        </w:rPr>
        <w:t>ZABEZPIECZENIE NALEŻYTEGO  WYKONANIA  UMOWY</w:t>
      </w:r>
    </w:p>
    <w:p w14:paraId="65BA47DF" w14:textId="77777777" w:rsidR="001F475B" w:rsidRPr="004035CC" w:rsidRDefault="001A1059">
      <w:pPr>
        <w:pStyle w:val="Akapitzlist"/>
        <w:numPr>
          <w:ilvl w:val="0"/>
          <w:numId w:val="14"/>
        </w:numPr>
        <w:spacing w:after="0" w:line="240" w:lineRule="auto"/>
        <w:ind w:left="1276" w:right="1357" w:hanging="425"/>
        <w:rPr>
          <w:rFonts w:ascii="Arial" w:hAnsi="Arial"/>
        </w:rPr>
      </w:pPr>
      <w:r w:rsidRPr="004035CC">
        <w:rPr>
          <w:rFonts w:ascii="Arial" w:hAnsi="Arial" w:cs="Arial"/>
          <w:szCs w:val="24"/>
        </w:rPr>
        <w:t>Zamawiający nie wymaga wniesienia zabezpieczenia należytego wykonania umowy.</w:t>
      </w:r>
    </w:p>
    <w:p w14:paraId="36641EFD" w14:textId="77777777" w:rsidR="001F475B" w:rsidRPr="004035CC" w:rsidRDefault="001F475B">
      <w:pPr>
        <w:pStyle w:val="Akapitzlist"/>
        <w:spacing w:after="0" w:line="240" w:lineRule="auto"/>
        <w:ind w:left="788" w:right="1357" w:firstLine="0"/>
        <w:rPr>
          <w:rFonts w:ascii="Arial" w:hAnsi="Arial" w:cs="Arial"/>
          <w:szCs w:val="24"/>
        </w:rPr>
      </w:pPr>
    </w:p>
    <w:p w14:paraId="3A0595BE" w14:textId="77777777" w:rsidR="001F475B" w:rsidRPr="004035CC" w:rsidRDefault="001A1059">
      <w:pPr>
        <w:numPr>
          <w:ilvl w:val="0"/>
          <w:numId w:val="18"/>
        </w:numPr>
        <w:ind w:left="851" w:right="1408" w:hanging="567"/>
        <w:contextualSpacing/>
      </w:pPr>
      <w:r w:rsidRPr="004035CC">
        <w:rPr>
          <w:rFonts w:ascii="Arial" w:hAnsi="Arial" w:cs="Arial"/>
          <w:b/>
          <w:szCs w:val="24"/>
          <w:u w:val="single" w:color="000000"/>
        </w:rPr>
        <w:t>WYKAZ WYMAGANYCH OŚWIADCZEŃ I  DOKUMENTÓW</w:t>
      </w:r>
    </w:p>
    <w:p w14:paraId="034E7EF5" w14:textId="77777777" w:rsidR="001F475B" w:rsidRPr="004035CC" w:rsidRDefault="001A1059">
      <w:pPr>
        <w:numPr>
          <w:ilvl w:val="1"/>
          <w:numId w:val="13"/>
        </w:numPr>
        <w:ind w:left="1276" w:right="1357" w:hanging="425"/>
        <w:contextualSpacing/>
      </w:pPr>
      <w:r w:rsidRPr="004035CC">
        <w:rPr>
          <w:rFonts w:ascii="Arial" w:hAnsi="Arial" w:cs="Arial"/>
          <w:b/>
          <w:szCs w:val="24"/>
        </w:rPr>
        <w:t>Do oferty</w:t>
      </w:r>
      <w:r w:rsidRPr="004035CC">
        <w:rPr>
          <w:rFonts w:ascii="Arial" w:hAnsi="Arial" w:cs="Arial"/>
          <w:szCs w:val="24"/>
        </w:rPr>
        <w:t xml:space="preserve"> każdy wykonawca musi dołączyć aktualne na dzień składania ofert:</w:t>
      </w:r>
    </w:p>
    <w:p w14:paraId="756923D0" w14:textId="77777777" w:rsidR="001F475B" w:rsidRPr="004035CC" w:rsidRDefault="001A1059">
      <w:pPr>
        <w:numPr>
          <w:ilvl w:val="0"/>
          <w:numId w:val="12"/>
        </w:numPr>
        <w:ind w:left="1531" w:right="1304" w:hanging="340"/>
        <w:contextualSpacing/>
      </w:pPr>
      <w:r w:rsidRPr="004035CC">
        <w:rPr>
          <w:rFonts w:ascii="Arial" w:hAnsi="Arial" w:cs="Arial"/>
          <w:b/>
          <w:szCs w:val="24"/>
        </w:rPr>
        <w:t xml:space="preserve">Formularz oferty - </w:t>
      </w:r>
      <w:r w:rsidRPr="004035CC">
        <w:rPr>
          <w:rFonts w:ascii="Arial" w:hAnsi="Arial" w:cs="Arial"/>
          <w:szCs w:val="24"/>
        </w:rPr>
        <w:t>wg załącznika nr 1 do SWZ;</w:t>
      </w:r>
    </w:p>
    <w:p w14:paraId="5D8FE636" w14:textId="77777777" w:rsidR="001F475B" w:rsidRPr="004035CC" w:rsidRDefault="001A1059">
      <w:pPr>
        <w:numPr>
          <w:ilvl w:val="0"/>
          <w:numId w:val="12"/>
        </w:numPr>
        <w:ind w:left="1531" w:right="1304" w:hanging="340"/>
        <w:contextualSpacing/>
      </w:pPr>
      <w:r w:rsidRPr="004035CC">
        <w:rPr>
          <w:rFonts w:ascii="Arial" w:hAnsi="Arial" w:cs="Arial"/>
          <w:b/>
          <w:szCs w:val="24"/>
        </w:rPr>
        <w:t xml:space="preserve">Formularz asortymentowo – cenowy - </w:t>
      </w:r>
      <w:r w:rsidRPr="004035CC">
        <w:rPr>
          <w:rFonts w:ascii="Arial" w:hAnsi="Arial" w:cs="Arial"/>
          <w:szCs w:val="24"/>
        </w:rPr>
        <w:t>wg załącznika nr 2 do SWZ;</w:t>
      </w:r>
    </w:p>
    <w:p w14:paraId="747F9BED" w14:textId="77777777" w:rsidR="001F475B" w:rsidRPr="004035CC" w:rsidRDefault="001A1059">
      <w:pPr>
        <w:numPr>
          <w:ilvl w:val="0"/>
          <w:numId w:val="12"/>
        </w:numPr>
        <w:ind w:left="1531" w:right="1304" w:hanging="340"/>
        <w:contextualSpacing/>
      </w:pPr>
      <w:r w:rsidRPr="004035CC">
        <w:rPr>
          <w:rFonts w:ascii="Arial" w:hAnsi="Arial" w:cs="Arial"/>
          <w:b/>
          <w:szCs w:val="24"/>
        </w:rPr>
        <w:t>Oświadczenie o braku podstaw do wykluczenia</w:t>
      </w:r>
      <w:r w:rsidRPr="004035CC">
        <w:rPr>
          <w:rFonts w:ascii="Arial" w:hAnsi="Arial" w:cs="Arial"/>
          <w:szCs w:val="24"/>
        </w:rPr>
        <w:t xml:space="preserve"> - wg załącznika nr 3 do SWZ;</w:t>
      </w:r>
    </w:p>
    <w:p w14:paraId="5E8DCC08" w14:textId="77777777" w:rsidR="001F475B" w:rsidRPr="004035CC" w:rsidRDefault="001A1059">
      <w:pPr>
        <w:numPr>
          <w:ilvl w:val="0"/>
          <w:numId w:val="12"/>
        </w:numPr>
        <w:ind w:left="1531" w:right="1304" w:hanging="340"/>
        <w:contextualSpacing/>
      </w:pPr>
      <w:r w:rsidRPr="004035CC">
        <w:rPr>
          <w:rFonts w:ascii="Arial" w:hAnsi="Arial" w:cs="Arial"/>
          <w:b/>
          <w:szCs w:val="24"/>
        </w:rPr>
        <w:t xml:space="preserve">Pełnomocnictwo </w:t>
      </w:r>
      <w:r w:rsidRPr="004035CC">
        <w:rPr>
          <w:rFonts w:ascii="Arial" w:hAnsi="Arial" w:cs="Arial"/>
          <w:szCs w:val="24"/>
        </w:rPr>
        <w:t xml:space="preserve">do reprezentowania Wykonawcy w niniejszym postępowaniu lub do reprezentowania Wykonawcy i do podpisania umowy (o ile nie wynika z dokumentów rejestracyjnych). Pełnomocnictwo musi być sporządzone w postaci elektronicznej i podpisane przez osobę/osoby uprawnione, w świetle dokumentów rejestracyjnych, do reprezentowania Wykonawcy. Dopuszcza się pełnomocnictwo sporządzone w postaci elektronicznej,  w formie oryginalnego aktu notarialnego albo notarialnie potwierdzonej kopii. </w:t>
      </w:r>
    </w:p>
    <w:p w14:paraId="00D92F58" w14:textId="77777777" w:rsidR="001F475B" w:rsidRPr="004035CC" w:rsidRDefault="001A1059">
      <w:pPr>
        <w:numPr>
          <w:ilvl w:val="0"/>
          <w:numId w:val="11"/>
        </w:numPr>
        <w:ind w:left="1276" w:right="1357"/>
        <w:contextualSpacing/>
      </w:pPr>
      <w:r w:rsidRPr="004035CC">
        <w:rPr>
          <w:rFonts w:ascii="Arial" w:hAnsi="Arial" w:cs="Arial"/>
          <w:szCs w:val="24"/>
        </w:rPr>
        <w:t xml:space="preserve">Ofertę wraz z załącznikami należy złożyć </w:t>
      </w:r>
      <w:r w:rsidRPr="004035CC">
        <w:rPr>
          <w:rFonts w:ascii="Arial" w:hAnsi="Arial" w:cs="Arial"/>
          <w:b/>
          <w:bCs/>
          <w:szCs w:val="24"/>
        </w:rPr>
        <w:t>w formie elektronicznej (tj. w postaci elektronicznej opatrzonej kwalifikowanym podpisem elektronicznym) lub w postaci elektronicznej opatrzonej podpisem zaufanym lub podpisem osobistym</w:t>
      </w:r>
      <w:r w:rsidRPr="004035CC">
        <w:rPr>
          <w:rFonts w:ascii="Arial" w:hAnsi="Arial" w:cs="Arial"/>
          <w:szCs w:val="24"/>
        </w:rPr>
        <w:t xml:space="preserve"> przez osobę upoważnioną do reprezentowania odpowiednio Wykonawcy, Wykonawcy wspólnie ubiegającego się o udzielenie zamówienia.</w:t>
      </w:r>
    </w:p>
    <w:p w14:paraId="26F9EDAE" w14:textId="77777777" w:rsidR="001F475B" w:rsidRPr="004035CC" w:rsidRDefault="001F475B">
      <w:pPr>
        <w:ind w:left="567" w:right="1357" w:firstLine="0"/>
        <w:contextualSpacing/>
        <w:rPr>
          <w:rFonts w:ascii="Arial" w:hAnsi="Arial" w:cs="Arial"/>
          <w:b/>
          <w:bCs/>
          <w:szCs w:val="24"/>
        </w:rPr>
      </w:pPr>
    </w:p>
    <w:p w14:paraId="5D1FF437" w14:textId="77777777" w:rsidR="001F475B" w:rsidRPr="004035CC" w:rsidRDefault="001A1059">
      <w:pPr>
        <w:ind w:left="567" w:right="1357" w:firstLine="0"/>
        <w:contextualSpacing/>
      </w:pPr>
      <w:r w:rsidRPr="004035CC">
        <w:rPr>
          <w:rFonts w:ascii="Arial" w:hAnsi="Arial" w:cs="Arial"/>
          <w:szCs w:val="24"/>
        </w:rPr>
        <w:t>Podpis zaufany – ustawa z dnia 17 lutego 2005 r. o informatyzacji działalności podmiotów realizujących zadania publiczne (</w:t>
      </w:r>
      <w:r w:rsidRPr="004035CC">
        <w:rPr>
          <w:rFonts w:ascii="Arial" w:hAnsi="Arial" w:cs="Arial"/>
        </w:rPr>
        <w:t>Dz. U.2021.2070 t.j. z dnia 2021.11.17</w:t>
      </w:r>
      <w:r w:rsidRPr="004035CC">
        <w:rPr>
          <w:rFonts w:ascii="Arial" w:hAnsi="Arial" w:cs="Arial"/>
          <w:szCs w:val="24"/>
        </w:rPr>
        <w:t>)</w:t>
      </w:r>
    </w:p>
    <w:p w14:paraId="2DE8DCAD" w14:textId="77777777" w:rsidR="001F475B" w:rsidRPr="004035CC" w:rsidRDefault="001A1059">
      <w:pPr>
        <w:ind w:left="567" w:right="1357" w:firstLine="0"/>
        <w:contextualSpacing/>
      </w:pPr>
      <w:r w:rsidRPr="004035CC">
        <w:rPr>
          <w:rFonts w:ascii="Arial" w:hAnsi="Arial" w:cs="Arial"/>
          <w:szCs w:val="24"/>
        </w:rPr>
        <w:t>Podpis osobisty – ustawa z dnia 6 sierpnia 2010 r. o dowodach osobistych (tekst jednolity Dz.U. 2022.671 t.j. z dnia 2022.03.25)</w:t>
      </w:r>
    </w:p>
    <w:p w14:paraId="5966B036" w14:textId="77777777" w:rsidR="001F475B" w:rsidRPr="004035CC" w:rsidRDefault="001F475B">
      <w:pPr>
        <w:ind w:left="567" w:right="1357" w:firstLine="0"/>
        <w:contextualSpacing/>
        <w:rPr>
          <w:rFonts w:ascii="Arial" w:hAnsi="Arial" w:cs="Arial"/>
          <w:bCs/>
          <w:iCs/>
          <w:szCs w:val="24"/>
        </w:rPr>
      </w:pPr>
    </w:p>
    <w:p w14:paraId="5382FFE0" w14:textId="77777777" w:rsidR="001F475B" w:rsidRPr="004035CC" w:rsidRDefault="001A1059">
      <w:pPr>
        <w:numPr>
          <w:ilvl w:val="0"/>
          <w:numId w:val="11"/>
        </w:numPr>
        <w:ind w:left="1276" w:right="1357"/>
        <w:contextualSpacing/>
        <w:rPr>
          <w:rFonts w:ascii="Arial" w:hAnsi="Arial"/>
        </w:rPr>
      </w:pPr>
      <w:r w:rsidRPr="004035CC">
        <w:rPr>
          <w:rFonts w:ascii="Arial" w:hAnsi="Arial" w:cs="Arial"/>
          <w:bCs/>
          <w:szCs w:val="24"/>
        </w:rPr>
        <w:t>Sposób sporządzania i przekazywania dokumentów elektronicznych, oświadczeń lub elektronicznych  kopii dokumentów musi być zgodny z wymaganiami  określonymi  w rozporządzeniach:</w:t>
      </w:r>
    </w:p>
    <w:p w14:paraId="639F22AB" w14:textId="77777777" w:rsidR="001F475B" w:rsidRPr="004035CC" w:rsidRDefault="001A1059">
      <w:pPr>
        <w:numPr>
          <w:ilvl w:val="0"/>
          <w:numId w:val="10"/>
        </w:numPr>
        <w:ind w:left="1701" w:right="1357" w:hanging="425"/>
        <w:contextualSpacing/>
        <w:rPr>
          <w:rFonts w:ascii="Arial" w:hAnsi="Arial"/>
        </w:rPr>
      </w:pPr>
      <w:r w:rsidRPr="004035CC">
        <w:rPr>
          <w:rFonts w:ascii="Arial" w:hAnsi="Arial" w:cs="Arial"/>
          <w:bCs/>
          <w:szCs w:val="24"/>
        </w:rPr>
        <w:t>Rozporządzenie Ministra Rozwoju z dnia 23 grudnia 2020  w sprawie  podmiotowych środków dowodowych oraz innych dokumentów lub oświadczeń, jakich  może żądać zamawiający  od wykonawcy (D. U z 2020  poz. 2415)</w:t>
      </w:r>
    </w:p>
    <w:p w14:paraId="6B01E258" w14:textId="77777777" w:rsidR="001F475B" w:rsidRPr="004035CC" w:rsidRDefault="001A1059">
      <w:pPr>
        <w:numPr>
          <w:ilvl w:val="0"/>
          <w:numId w:val="10"/>
        </w:numPr>
        <w:ind w:left="1701" w:right="1357" w:hanging="425"/>
        <w:contextualSpacing/>
        <w:rPr>
          <w:rFonts w:ascii="Arial" w:hAnsi="Arial"/>
        </w:rPr>
      </w:pPr>
      <w:r w:rsidRPr="004035CC">
        <w:rPr>
          <w:rFonts w:ascii="Arial" w:hAnsi="Arial" w:cs="Arial"/>
          <w:bCs/>
          <w:szCs w:val="24"/>
        </w:rPr>
        <w:t>Rozporządzenie Prezesa Rady Ministrów z dnia 30 grudnia 2020  w sprawie sposobu sporządzania i przekazywania informacji oraz wymagań technicznych dla dokumentów elektronicznych oraz środków komunikacji elektronicznej w postępowaniu o udzielenie zamówienia publicznego lub konkursie ( Dz. U  z 2020 poz. 2452).</w:t>
      </w:r>
    </w:p>
    <w:p w14:paraId="42553D35" w14:textId="77777777" w:rsidR="001F475B" w:rsidRPr="004035CC" w:rsidRDefault="001A1059">
      <w:pPr>
        <w:numPr>
          <w:ilvl w:val="0"/>
          <w:numId w:val="11"/>
        </w:numPr>
        <w:ind w:left="1304" w:right="1361" w:hanging="340"/>
        <w:contextualSpacing/>
        <w:rPr>
          <w:rFonts w:ascii="Arial" w:hAnsi="Arial"/>
        </w:rPr>
      </w:pPr>
      <w:r w:rsidRPr="004035CC">
        <w:rPr>
          <w:rFonts w:ascii="Arial" w:hAnsi="Arial" w:cs="Arial"/>
          <w:szCs w:val="24"/>
        </w:rPr>
        <w:t xml:space="preserve">Wykonawcy mogą </w:t>
      </w:r>
      <w:r w:rsidRPr="004035CC">
        <w:rPr>
          <w:rFonts w:ascii="Arial" w:hAnsi="Arial" w:cs="Arial"/>
          <w:b/>
          <w:szCs w:val="24"/>
        </w:rPr>
        <w:t>wspólnie ubiegać się o udzielenie zamówienia.</w:t>
      </w:r>
      <w:r w:rsidRPr="004035CC">
        <w:rPr>
          <w:rFonts w:ascii="Arial" w:hAnsi="Arial" w:cs="Arial"/>
          <w:szCs w:val="24"/>
        </w:rPr>
        <w:t xml:space="preserve"> </w:t>
      </w:r>
    </w:p>
    <w:p w14:paraId="5B1A022E" w14:textId="77777777" w:rsidR="001F475B" w:rsidRPr="004035CC" w:rsidRDefault="001A1059">
      <w:pPr>
        <w:numPr>
          <w:ilvl w:val="2"/>
          <w:numId w:val="13"/>
        </w:numPr>
        <w:tabs>
          <w:tab w:val="left" w:pos="1701"/>
        </w:tabs>
        <w:ind w:left="1276" w:right="1357" w:firstLine="0"/>
        <w:contextualSpacing/>
        <w:rPr>
          <w:rFonts w:ascii="Arial" w:hAnsi="Arial"/>
        </w:rPr>
      </w:pPr>
      <w:r w:rsidRPr="004035CC">
        <w:rPr>
          <w:rFonts w:ascii="Arial" w:hAnsi="Arial" w:cs="Arial"/>
          <w:szCs w:val="24"/>
        </w:rPr>
        <w:t xml:space="preserve">wykonawcy w takim przypadku ustanawiają pełnomocnika do reprezentowania ich w postępowaniu o udzielenie zamówienia albo reprezentowania w postępowaniu i zawarcia umowy w sprawie zamówienia publicznego.  </w:t>
      </w:r>
    </w:p>
    <w:p w14:paraId="0FD27615" w14:textId="77777777" w:rsidR="001F475B" w:rsidRPr="004035CC" w:rsidRDefault="001A1059">
      <w:pPr>
        <w:numPr>
          <w:ilvl w:val="2"/>
          <w:numId w:val="13"/>
        </w:numPr>
        <w:tabs>
          <w:tab w:val="left" w:pos="1701"/>
        </w:tabs>
        <w:ind w:left="1276" w:right="1357" w:firstLine="0"/>
        <w:contextualSpacing/>
        <w:rPr>
          <w:rFonts w:ascii="Arial" w:hAnsi="Arial"/>
        </w:rPr>
      </w:pPr>
      <w:r w:rsidRPr="004035CC">
        <w:rPr>
          <w:rFonts w:ascii="Arial" w:hAnsi="Arial" w:cs="Arial"/>
          <w:szCs w:val="24"/>
        </w:rPr>
        <w:t xml:space="preserve">żaden z Wykonawców nie może podlegać wykluczeniu na podstawie art. 108 ust. 1 ustawy Pzp, art. 109 ust. 1 pkt 5 i 7 ustawy Pzp oraz art. 7 ust. 1 ustawy z dnia 13 kwietnia 2022 r. o szczególnych rozwiązaniach w zakresie przeciwdziałania wspieraniu agresji na Ukrainę oraz służących ochronie bezpieczeństwa narodowego (Dz. U. 2022.835 z dnia 2022.04.15). </w:t>
      </w:r>
    </w:p>
    <w:p w14:paraId="1808AF2A" w14:textId="77777777" w:rsidR="001F475B" w:rsidRPr="004035CC" w:rsidRDefault="001A1059">
      <w:pPr>
        <w:numPr>
          <w:ilvl w:val="2"/>
          <w:numId w:val="13"/>
        </w:numPr>
        <w:tabs>
          <w:tab w:val="left" w:pos="1701"/>
        </w:tabs>
        <w:ind w:left="1276" w:right="1357" w:firstLine="0"/>
        <w:contextualSpacing/>
        <w:rPr>
          <w:rFonts w:ascii="Arial" w:hAnsi="Arial"/>
        </w:rPr>
      </w:pPr>
      <w:r w:rsidRPr="004035CC">
        <w:rPr>
          <w:rFonts w:ascii="Arial" w:hAnsi="Arial" w:cs="Arial"/>
          <w:bCs/>
          <w:szCs w:val="24"/>
        </w:rPr>
        <w:t>każdy  z wykonawców wspólnie ubiegających się o zamówienie, składa  oświadczenie  potwierdzające brak podstaw wykluczenia.</w:t>
      </w:r>
    </w:p>
    <w:p w14:paraId="2034A631" w14:textId="77777777" w:rsidR="001F475B" w:rsidRPr="004035CC" w:rsidRDefault="001F475B">
      <w:pPr>
        <w:ind w:right="1355"/>
        <w:rPr>
          <w:rFonts w:ascii="Arial" w:hAnsi="Arial" w:cs="Arial"/>
          <w:b/>
          <w:bCs/>
          <w:szCs w:val="24"/>
          <w:u w:val="single"/>
        </w:rPr>
      </w:pPr>
    </w:p>
    <w:p w14:paraId="1ED867AA" w14:textId="77777777" w:rsidR="001F475B" w:rsidRPr="004035CC" w:rsidRDefault="001A1059">
      <w:pPr>
        <w:numPr>
          <w:ilvl w:val="0"/>
          <w:numId w:val="18"/>
        </w:numPr>
        <w:ind w:left="851" w:right="1357" w:hanging="567"/>
        <w:contextualSpacing/>
        <w:rPr>
          <w:rFonts w:ascii="Arial" w:hAnsi="Arial"/>
          <w:szCs w:val="24"/>
        </w:rPr>
      </w:pPr>
      <w:r w:rsidRPr="004035CC">
        <w:rPr>
          <w:rFonts w:ascii="Arial" w:hAnsi="Arial" w:cs="Arial"/>
          <w:b/>
          <w:bCs/>
          <w:szCs w:val="24"/>
          <w:u w:val="single"/>
        </w:rPr>
        <w:t>INFORMACJA O ŚRODKACH KOMUNIKACJI ELEKTRONICZNEJ, PRZY UŻYCIU KTÓRYCH ZAMAWIAJĄCY BĘDZIE KOMUNIKOWAŁ SIĘ Z WYKONAWCAMI, WRAZ Z INFORMACJĄ O WYMAGANIACH TECHNICZNYCH I ORGANIZACYJNYCH SPORZĄDZANIA, WYSYŁANIA I ODBIERANIA KORESPONDENCJI ELEKTRONICZNEJ</w:t>
      </w:r>
    </w:p>
    <w:p w14:paraId="6F0DB1A2" w14:textId="77777777" w:rsidR="001F475B" w:rsidRPr="004035CC" w:rsidRDefault="001A1059">
      <w:pPr>
        <w:pStyle w:val="Akapitzlist"/>
        <w:numPr>
          <w:ilvl w:val="1"/>
          <w:numId w:val="22"/>
        </w:numPr>
        <w:ind w:left="1276" w:right="1357"/>
        <w:rPr>
          <w:rFonts w:ascii="Arial" w:hAnsi="Arial"/>
          <w:szCs w:val="24"/>
        </w:rPr>
      </w:pPr>
      <w:r w:rsidRPr="004035CC">
        <w:rPr>
          <w:rFonts w:ascii="Arial" w:hAnsi="Arial" w:cs="Arial"/>
          <w:szCs w:val="24"/>
        </w:rPr>
        <w:t xml:space="preserve">W postępowaniu o udzielenie zamówienia komunikacja między Zamawiającym a Wykonawcami odbywa się przy użyciu </w:t>
      </w:r>
      <w:proofErr w:type="spellStart"/>
      <w:r w:rsidRPr="004035CC">
        <w:rPr>
          <w:rFonts w:ascii="Arial" w:hAnsi="Arial" w:cs="Arial"/>
          <w:szCs w:val="24"/>
        </w:rPr>
        <w:t>miniPortalu</w:t>
      </w:r>
      <w:proofErr w:type="spellEnd"/>
      <w:r w:rsidRPr="004035CC">
        <w:rPr>
          <w:rFonts w:ascii="Arial" w:hAnsi="Arial" w:cs="Arial"/>
          <w:szCs w:val="24"/>
        </w:rPr>
        <w:t xml:space="preserve">, który dostępny jest pod adresem: https://miniportal.uzp.gov.pl/, </w:t>
      </w:r>
      <w:proofErr w:type="spellStart"/>
      <w:r w:rsidRPr="004035CC">
        <w:rPr>
          <w:rFonts w:ascii="Arial" w:hAnsi="Arial" w:cs="Arial"/>
          <w:szCs w:val="24"/>
        </w:rPr>
        <w:t>ePUAPu</w:t>
      </w:r>
      <w:proofErr w:type="spellEnd"/>
      <w:r w:rsidRPr="004035CC">
        <w:rPr>
          <w:rFonts w:ascii="Arial" w:hAnsi="Arial" w:cs="Arial"/>
          <w:szCs w:val="24"/>
        </w:rPr>
        <w:t xml:space="preserve">, dostępnego pod adresem: https://epuap.gov.pl/wps/portal oraz poczty elektronicznej. </w:t>
      </w:r>
    </w:p>
    <w:p w14:paraId="7B647BA0" w14:textId="77777777" w:rsidR="001F475B" w:rsidRPr="004035CC" w:rsidRDefault="001A1059">
      <w:pPr>
        <w:pStyle w:val="Akapitzlist"/>
        <w:numPr>
          <w:ilvl w:val="1"/>
          <w:numId w:val="22"/>
        </w:numPr>
        <w:ind w:left="1276" w:right="1357"/>
        <w:rPr>
          <w:rFonts w:ascii="Arial" w:hAnsi="Arial"/>
          <w:szCs w:val="24"/>
        </w:rPr>
      </w:pPr>
      <w:r w:rsidRPr="004035CC">
        <w:rPr>
          <w:rFonts w:ascii="Arial" w:hAnsi="Arial" w:cs="Arial"/>
          <w:szCs w:val="24"/>
        </w:rPr>
        <w:t xml:space="preserve">Zamawiający wyznacza następujące osoby do kontaktu z Wykonawcami: </w:t>
      </w:r>
    </w:p>
    <w:p w14:paraId="58E798FE" w14:textId="77777777" w:rsidR="001F475B" w:rsidRPr="004035CC" w:rsidRDefault="001A1059">
      <w:pPr>
        <w:pStyle w:val="Akapitzlist"/>
        <w:ind w:left="1304" w:right="1361" w:firstLine="0"/>
        <w:rPr>
          <w:rFonts w:cs="Arial"/>
        </w:rPr>
      </w:pPr>
      <w:r w:rsidRPr="004035CC">
        <w:rPr>
          <w:rFonts w:ascii="Arial" w:hAnsi="Arial" w:cs="Arial"/>
          <w:szCs w:val="24"/>
        </w:rPr>
        <w:t xml:space="preserve">- w zakresie merytorycznym: Jacek Majewski, mail: </w:t>
      </w:r>
      <w:r w:rsidRPr="004035CC">
        <w:rPr>
          <w:rFonts w:ascii="Arial" w:hAnsi="Arial" w:cs="Arial"/>
          <w:color w:val="1F4E79"/>
          <w:szCs w:val="24"/>
          <w:u w:val="single"/>
        </w:rPr>
        <w:t>jacek.majewski@centrumzagorze.pl</w:t>
      </w:r>
    </w:p>
    <w:p w14:paraId="47E52975" w14:textId="77777777" w:rsidR="001F475B" w:rsidRPr="004035CC" w:rsidRDefault="001A1059">
      <w:pPr>
        <w:pStyle w:val="Akapitzlist"/>
        <w:ind w:left="1276" w:right="1357" w:hanging="360"/>
      </w:pPr>
      <w:r w:rsidRPr="004035CC">
        <w:rPr>
          <w:rFonts w:ascii="Arial" w:hAnsi="Arial" w:cs="Arial"/>
          <w:szCs w:val="24"/>
        </w:rPr>
        <w:tab/>
        <w:t xml:space="preserve">- w zakresie formalnym: r. pr. dr Małgorzata Dobrzyńska – Dąbska, mail: </w:t>
      </w:r>
      <w:hyperlink r:id="rId30">
        <w:r w:rsidRPr="004035CC">
          <w:rPr>
            <w:rStyle w:val="czeinternetowe"/>
            <w:rFonts w:ascii="Arial" w:hAnsi="Arial" w:cs="Arial"/>
            <w:szCs w:val="24"/>
          </w:rPr>
          <w:t>zamowienia@centrumzagorze.pl</w:t>
        </w:r>
      </w:hyperlink>
      <w:r w:rsidRPr="004035CC">
        <w:rPr>
          <w:rFonts w:ascii="Arial" w:hAnsi="Arial" w:cs="Arial"/>
          <w:szCs w:val="24"/>
        </w:rPr>
        <w:t xml:space="preserve"> </w:t>
      </w:r>
    </w:p>
    <w:p w14:paraId="3D743789" w14:textId="77777777" w:rsidR="001F475B" w:rsidRPr="004035CC" w:rsidRDefault="001A1059">
      <w:pPr>
        <w:pStyle w:val="Akapitzlist"/>
        <w:numPr>
          <w:ilvl w:val="0"/>
          <w:numId w:val="22"/>
        </w:numPr>
        <w:ind w:left="1276" w:right="1357"/>
        <w:rPr>
          <w:rFonts w:ascii="Arial" w:hAnsi="Arial"/>
          <w:szCs w:val="24"/>
        </w:rPr>
      </w:pPr>
      <w:r w:rsidRPr="004035CC">
        <w:rPr>
          <w:rFonts w:ascii="Arial" w:hAnsi="Arial" w:cs="Arial"/>
          <w:szCs w:val="24"/>
        </w:rPr>
        <w:t xml:space="preserve">Wykonawca zamierzający wziąć udział w postępowaniu o udzielenie zamówienia publicznego, musi posiadać konto na </w:t>
      </w:r>
      <w:proofErr w:type="spellStart"/>
      <w:r w:rsidRPr="004035CC">
        <w:rPr>
          <w:rFonts w:ascii="Arial" w:hAnsi="Arial" w:cs="Arial"/>
          <w:szCs w:val="24"/>
        </w:rPr>
        <w:t>ePUAP</w:t>
      </w:r>
      <w:proofErr w:type="spellEnd"/>
      <w:r w:rsidRPr="004035CC">
        <w:rPr>
          <w:rFonts w:ascii="Arial" w:hAnsi="Arial" w:cs="Arial"/>
          <w:szCs w:val="24"/>
        </w:rPr>
        <w:t xml:space="preserve">. Wykonawca posiadający konto na </w:t>
      </w:r>
      <w:proofErr w:type="spellStart"/>
      <w:r w:rsidRPr="004035CC">
        <w:rPr>
          <w:rFonts w:ascii="Arial" w:hAnsi="Arial" w:cs="Arial"/>
          <w:szCs w:val="24"/>
        </w:rPr>
        <w:t>ePUAP</w:t>
      </w:r>
      <w:proofErr w:type="spellEnd"/>
      <w:r w:rsidRPr="004035CC">
        <w:rPr>
          <w:rFonts w:ascii="Arial" w:hAnsi="Arial" w:cs="Arial"/>
          <w:szCs w:val="24"/>
        </w:rPr>
        <w:t xml:space="preserve"> ma dostęp do następujących formularzy: „Formularz do złożenia, zmiany, wycofania oferty lub wniosku” oraz do „Formularza do komunikacji”. </w:t>
      </w:r>
    </w:p>
    <w:p w14:paraId="2E8347EE" w14:textId="77777777" w:rsidR="001F475B" w:rsidRPr="004035CC" w:rsidRDefault="001A1059">
      <w:pPr>
        <w:pStyle w:val="Akapitzlist"/>
        <w:numPr>
          <w:ilvl w:val="0"/>
          <w:numId w:val="22"/>
        </w:numPr>
        <w:ind w:left="1276" w:right="1357"/>
        <w:rPr>
          <w:rFonts w:ascii="Arial" w:hAnsi="Arial"/>
          <w:szCs w:val="24"/>
        </w:rPr>
      </w:pPr>
      <w:r w:rsidRPr="004035CC">
        <w:rPr>
          <w:rFonts w:ascii="Arial" w:hAnsi="Arial" w:cs="Arial"/>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4035CC">
        <w:rPr>
          <w:rFonts w:ascii="Arial" w:hAnsi="Arial" w:cs="Arial"/>
          <w:szCs w:val="24"/>
        </w:rPr>
        <w:t>miniPortal</w:t>
      </w:r>
      <w:proofErr w:type="spellEnd"/>
      <w:r w:rsidRPr="004035CC">
        <w:rPr>
          <w:rFonts w:ascii="Arial" w:hAnsi="Arial" w:cs="Arial"/>
          <w:szCs w:val="24"/>
        </w:rPr>
        <w:t xml:space="preserve"> oraz Warunkach korzystania z elektronicznej platformy usług administracji publicznej (</w:t>
      </w:r>
      <w:proofErr w:type="spellStart"/>
      <w:r w:rsidRPr="004035CC">
        <w:rPr>
          <w:rFonts w:ascii="Arial" w:hAnsi="Arial" w:cs="Arial"/>
          <w:szCs w:val="24"/>
        </w:rPr>
        <w:t>ePUAP</w:t>
      </w:r>
      <w:proofErr w:type="spellEnd"/>
      <w:r w:rsidRPr="004035CC">
        <w:rPr>
          <w:rFonts w:ascii="Arial" w:hAnsi="Arial" w:cs="Arial"/>
          <w:szCs w:val="24"/>
        </w:rPr>
        <w:t xml:space="preserve">). </w:t>
      </w:r>
    </w:p>
    <w:p w14:paraId="7D6B4209" w14:textId="77777777" w:rsidR="001F475B" w:rsidRPr="004035CC" w:rsidRDefault="001A1059">
      <w:pPr>
        <w:pStyle w:val="Akapitzlist"/>
        <w:numPr>
          <w:ilvl w:val="0"/>
          <w:numId w:val="22"/>
        </w:numPr>
        <w:ind w:left="1276" w:right="1357"/>
      </w:pPr>
      <w:r w:rsidRPr="004035CC">
        <w:rPr>
          <w:rFonts w:ascii="Arial" w:hAnsi="Arial" w:cs="Arial"/>
        </w:rPr>
        <w:t xml:space="preserve">Maksymalny rozmiar plików przesyłanych za pośrednictwem dedykowanych formularzy: „Formularz złożenia, zmiany, wycofania oferty lub wniosku” i „Formularza do komunikacji” wynosi 150 MB. </w:t>
      </w:r>
    </w:p>
    <w:p w14:paraId="16D1458A" w14:textId="77777777" w:rsidR="001F475B" w:rsidRPr="004035CC" w:rsidRDefault="001A1059">
      <w:pPr>
        <w:pStyle w:val="Akapitzlist"/>
        <w:numPr>
          <w:ilvl w:val="0"/>
          <w:numId w:val="22"/>
        </w:numPr>
        <w:ind w:left="1276" w:right="1357"/>
      </w:pPr>
      <w:r w:rsidRPr="004035CC">
        <w:rPr>
          <w:rFonts w:ascii="Arial"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4035CC">
        <w:rPr>
          <w:rFonts w:ascii="Arial" w:hAnsi="Arial" w:cs="Arial"/>
        </w:rPr>
        <w:t>ePUAP</w:t>
      </w:r>
      <w:proofErr w:type="spellEnd"/>
      <w:r w:rsidRPr="004035CC">
        <w:rPr>
          <w:rFonts w:ascii="Arial" w:hAnsi="Arial" w:cs="Arial"/>
        </w:rPr>
        <w:t xml:space="preserve">. </w:t>
      </w:r>
    </w:p>
    <w:p w14:paraId="756572C1" w14:textId="77777777" w:rsidR="001F475B" w:rsidRPr="004035CC" w:rsidRDefault="001A1059">
      <w:pPr>
        <w:pStyle w:val="Akapitzlist"/>
        <w:numPr>
          <w:ilvl w:val="0"/>
          <w:numId w:val="22"/>
        </w:numPr>
        <w:ind w:left="1276" w:right="1357"/>
      </w:pPr>
      <w:r w:rsidRPr="004035CC">
        <w:rPr>
          <w:rFonts w:ascii="Arial" w:hAnsi="Arial" w:cs="Arial"/>
        </w:rPr>
        <w:t xml:space="preserve">Zamawiający przekazuje link do postępowania oraz ID postępowania jako załącznik do niniejszej SWZ. Dane postępowanie można wyszukać również na Liście wszystkich postępowań w </w:t>
      </w:r>
      <w:proofErr w:type="spellStart"/>
      <w:r w:rsidRPr="004035CC">
        <w:rPr>
          <w:rFonts w:ascii="Arial" w:hAnsi="Arial" w:cs="Arial"/>
        </w:rPr>
        <w:t>miniPortalu</w:t>
      </w:r>
      <w:proofErr w:type="spellEnd"/>
      <w:r w:rsidRPr="004035CC">
        <w:rPr>
          <w:rFonts w:ascii="Arial" w:hAnsi="Arial" w:cs="Arial"/>
        </w:rPr>
        <w:t xml:space="preserve"> klikając wcześniej opcję „Dla Wykonawców” lub ze strony głównej z zakładki Postępowania.</w:t>
      </w:r>
    </w:p>
    <w:p w14:paraId="4FF05C16" w14:textId="77777777" w:rsidR="001F475B" w:rsidRPr="004035CC" w:rsidRDefault="001A1059">
      <w:pPr>
        <w:pStyle w:val="Akapitzlist"/>
        <w:numPr>
          <w:ilvl w:val="0"/>
          <w:numId w:val="22"/>
        </w:numPr>
        <w:ind w:left="1276" w:right="1357"/>
      </w:pPr>
      <w:r w:rsidRPr="004035CC">
        <w:rPr>
          <w:rFonts w:ascii="Arial" w:hAnsi="Arial" w:cs="Arial"/>
        </w:rPr>
        <w:t>Dokumenty elektroniczne, poza ofertą, mogą być złożone przez Wykonawcę za pośrednictwem „Formularza do komunikacji” jako załączniki. Zamawiający dopuszcza również możliwość składania dokumentów elektronicznych za pomocą poczty elektronicznej, na wskazany w pkt 2 adres email.</w:t>
      </w:r>
    </w:p>
    <w:p w14:paraId="53098924" w14:textId="77777777" w:rsidR="001F475B" w:rsidRPr="004035CC" w:rsidRDefault="001A1059">
      <w:pPr>
        <w:pStyle w:val="Akapitzlist"/>
        <w:numPr>
          <w:ilvl w:val="0"/>
          <w:numId w:val="22"/>
        </w:numPr>
        <w:ind w:left="1276" w:right="1357"/>
      </w:pPr>
      <w:r w:rsidRPr="004035CC">
        <w:rPr>
          <w:rFonts w:ascii="Arial" w:hAnsi="Arial" w:cs="Arial"/>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w:t>
      </w:r>
      <w:r w:rsidRPr="004035CC">
        <w:rPr>
          <w:rFonts w:ascii="Arial" w:hAnsi="Arial" w:cs="Arial"/>
          <w:szCs w:val="24"/>
        </w:rPr>
        <w:t>r. w sprawie podmiotowych środków dowodowych oraz innych dokumentów lub oświadczeń, jakich może żądać zamawiający od wykonawcy (Dz. U. z 2020 poz. 2415).</w:t>
      </w:r>
    </w:p>
    <w:p w14:paraId="2FDEF90E" w14:textId="77777777" w:rsidR="001F475B" w:rsidRPr="004035CC" w:rsidRDefault="001F475B">
      <w:pPr>
        <w:ind w:left="0" w:right="1357" w:firstLine="0"/>
        <w:rPr>
          <w:rFonts w:ascii="Arial" w:hAnsi="Arial" w:cs="Arial"/>
          <w:b/>
          <w:bCs/>
          <w:szCs w:val="24"/>
          <w:u w:val="single"/>
        </w:rPr>
      </w:pPr>
    </w:p>
    <w:p w14:paraId="180552CC" w14:textId="23870C36" w:rsidR="001F475B" w:rsidRPr="004035CC" w:rsidRDefault="001A1059">
      <w:pPr>
        <w:numPr>
          <w:ilvl w:val="0"/>
          <w:numId w:val="18"/>
        </w:numPr>
        <w:spacing w:after="0" w:line="240" w:lineRule="auto"/>
        <w:ind w:left="851" w:hanging="567"/>
        <w:contextualSpacing/>
      </w:pPr>
      <w:r w:rsidRPr="004035CC">
        <w:rPr>
          <w:rFonts w:ascii="Arial" w:hAnsi="Arial" w:cs="Arial"/>
          <w:b/>
          <w:spacing w:val="-2"/>
          <w:szCs w:val="24"/>
          <w:u w:val="single"/>
        </w:rPr>
        <w:t>TERMIN ZWIĄZANIA OFERTĄ – do dnia</w:t>
      </w:r>
      <w:r w:rsidR="00FF64FC" w:rsidRPr="004035CC">
        <w:rPr>
          <w:rFonts w:ascii="Arial" w:hAnsi="Arial" w:cs="Arial"/>
          <w:b/>
          <w:spacing w:val="-2"/>
          <w:szCs w:val="24"/>
          <w:u w:val="single"/>
        </w:rPr>
        <w:t xml:space="preserve"> </w:t>
      </w:r>
      <w:r w:rsidR="000E6B64">
        <w:rPr>
          <w:rFonts w:ascii="Arial" w:hAnsi="Arial" w:cs="Arial"/>
          <w:b/>
          <w:spacing w:val="-2"/>
          <w:szCs w:val="24"/>
          <w:u w:val="single"/>
        </w:rPr>
        <w:t>27</w:t>
      </w:r>
      <w:r w:rsidR="00FF64FC" w:rsidRPr="004035CC">
        <w:rPr>
          <w:rFonts w:ascii="Arial" w:hAnsi="Arial" w:cs="Arial"/>
          <w:b/>
          <w:spacing w:val="-2"/>
          <w:szCs w:val="24"/>
          <w:u w:val="single"/>
        </w:rPr>
        <w:t xml:space="preserve"> lipca 2022 r.</w:t>
      </w:r>
    </w:p>
    <w:p w14:paraId="1F46253E" w14:textId="77777777" w:rsidR="001F475B" w:rsidRPr="004035CC" w:rsidRDefault="001A1059">
      <w:pPr>
        <w:pStyle w:val="Akapitzlist"/>
        <w:numPr>
          <w:ilvl w:val="0"/>
          <w:numId w:val="23"/>
        </w:numPr>
        <w:spacing w:after="0" w:line="240" w:lineRule="auto"/>
        <w:ind w:left="1276" w:right="1357" w:hanging="425"/>
        <w:textAlignment w:val="baseline"/>
      </w:pPr>
      <w:r w:rsidRPr="004035CC">
        <w:rPr>
          <w:rFonts w:ascii="Arial" w:eastAsia="Trebuchet MS" w:hAnsi="Arial" w:cs="Arial"/>
          <w:szCs w:val="24"/>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610F79CA" w14:textId="77777777" w:rsidR="001F475B" w:rsidRPr="004035CC" w:rsidRDefault="001A1059">
      <w:pPr>
        <w:pStyle w:val="Akapitzlist"/>
        <w:numPr>
          <w:ilvl w:val="0"/>
          <w:numId w:val="23"/>
        </w:numPr>
        <w:spacing w:after="0" w:line="240" w:lineRule="auto"/>
        <w:ind w:left="1276" w:right="1357" w:hanging="425"/>
        <w:textAlignment w:val="baseline"/>
      </w:pPr>
      <w:r w:rsidRPr="004035CC">
        <w:rPr>
          <w:rFonts w:ascii="Arial" w:eastAsia="Trebuchet MS" w:hAnsi="Arial" w:cs="Arial"/>
          <w:szCs w:val="24"/>
        </w:rPr>
        <w:t xml:space="preserve">Przedłużenie terminu związania ofertą, o którym mowa w ust. 2, wymaga złożenia przez Wykonawcę pisemnego oświadczenia o wyrażeniu zgody na przedłużenie terminu związania ofertą. </w:t>
      </w:r>
    </w:p>
    <w:p w14:paraId="29C0120D" w14:textId="77777777" w:rsidR="001F475B" w:rsidRPr="004035CC" w:rsidRDefault="001A1059">
      <w:pPr>
        <w:pStyle w:val="Akapitzlist"/>
        <w:numPr>
          <w:ilvl w:val="0"/>
          <w:numId w:val="23"/>
        </w:numPr>
        <w:spacing w:after="0" w:line="240" w:lineRule="auto"/>
        <w:ind w:left="1276" w:right="1357" w:hanging="425"/>
        <w:textAlignment w:val="baseline"/>
      </w:pPr>
      <w:r w:rsidRPr="004035CC">
        <w:rPr>
          <w:rFonts w:ascii="Arial" w:eastAsia="Trebuchet MS" w:hAnsi="Arial" w:cs="Arial"/>
          <w:szCs w:val="24"/>
        </w:rPr>
        <w:t>Przedłużenie terminu związania ofertą jest dopuszczalne tylko z jednoczesnym przedłużeniem okresu ważności wadium albo, jeżeli nie jest to możliwe, z wniesieniem nowego wadium na przedłużony okres związania ofertą.- nie dotyczy w niniejszym postępowaniu.</w:t>
      </w:r>
    </w:p>
    <w:p w14:paraId="48814421" w14:textId="77777777" w:rsidR="001F475B" w:rsidRPr="004035CC" w:rsidRDefault="001F475B">
      <w:pPr>
        <w:spacing w:after="0" w:line="240" w:lineRule="auto"/>
        <w:ind w:left="0" w:right="1357" w:firstLine="0"/>
        <w:textAlignment w:val="baseline"/>
        <w:rPr>
          <w:rFonts w:ascii="Arial" w:eastAsia="Trebuchet MS" w:hAnsi="Arial" w:cs="Arial"/>
          <w:szCs w:val="24"/>
        </w:rPr>
      </w:pPr>
    </w:p>
    <w:p w14:paraId="221F83CD" w14:textId="77777777" w:rsidR="001F475B" w:rsidRPr="004035CC" w:rsidRDefault="001A1059">
      <w:pPr>
        <w:numPr>
          <w:ilvl w:val="0"/>
          <w:numId w:val="18"/>
        </w:numPr>
        <w:spacing w:after="9" w:line="271" w:lineRule="auto"/>
        <w:ind w:left="851" w:right="1179" w:hanging="567"/>
        <w:contextualSpacing/>
      </w:pPr>
      <w:r w:rsidRPr="004035CC">
        <w:rPr>
          <w:rFonts w:ascii="Arial" w:hAnsi="Arial" w:cs="Arial"/>
          <w:b/>
          <w:u w:val="single" w:color="000000"/>
        </w:rPr>
        <w:t xml:space="preserve">OPIS SPOSOBU PRZYGOTOWANIA OFERT </w:t>
      </w:r>
    </w:p>
    <w:p w14:paraId="2E1012D6" w14:textId="77777777" w:rsidR="001F475B" w:rsidRPr="004035CC" w:rsidRDefault="001A1059">
      <w:pPr>
        <w:numPr>
          <w:ilvl w:val="1"/>
          <w:numId w:val="2"/>
        </w:numPr>
        <w:spacing w:after="9" w:line="271" w:lineRule="auto"/>
        <w:ind w:left="1276" w:right="1179" w:hanging="425"/>
        <w:contextualSpacing/>
      </w:pPr>
      <w:r w:rsidRPr="004035CC">
        <w:rPr>
          <w:rFonts w:ascii="Arial" w:hAnsi="Arial" w:cs="Arial"/>
          <w:szCs w:val="24"/>
        </w:rPr>
        <w:t>Wykonawca może złożyć jedną ofertę.</w:t>
      </w:r>
    </w:p>
    <w:p w14:paraId="39AF5A88" w14:textId="77777777" w:rsidR="001F475B" w:rsidRPr="004035CC" w:rsidRDefault="001A1059">
      <w:pPr>
        <w:numPr>
          <w:ilvl w:val="1"/>
          <w:numId w:val="2"/>
        </w:numPr>
        <w:spacing w:after="9" w:line="271" w:lineRule="auto"/>
        <w:ind w:left="1276" w:right="1179" w:hanging="425"/>
        <w:contextualSpacing/>
      </w:pPr>
      <w:r w:rsidRPr="004035CC">
        <w:rPr>
          <w:rFonts w:ascii="Arial" w:hAnsi="Arial" w:cs="Arial"/>
          <w:b/>
          <w:szCs w:val="24"/>
        </w:rPr>
        <w:t xml:space="preserve">Ofertę wraz z załącznikami składa się </w:t>
      </w:r>
      <w:r w:rsidRPr="004035CC">
        <w:rPr>
          <w:rFonts w:ascii="Arial" w:hAnsi="Arial" w:cs="Arial"/>
          <w:szCs w:val="24"/>
        </w:rPr>
        <w:t>(poprzez platformę zakupową)</w:t>
      </w:r>
      <w:r w:rsidRPr="004035CC">
        <w:rPr>
          <w:rFonts w:ascii="Arial" w:hAnsi="Arial" w:cs="Arial"/>
          <w:b/>
          <w:szCs w:val="24"/>
        </w:rPr>
        <w:t xml:space="preserve"> pod rygorem nieważności:</w:t>
      </w:r>
    </w:p>
    <w:p w14:paraId="1730F57D" w14:textId="77777777" w:rsidR="001F475B" w:rsidRPr="004035CC" w:rsidRDefault="001F475B">
      <w:pPr>
        <w:tabs>
          <w:tab w:val="left" w:pos="284"/>
        </w:tabs>
        <w:spacing w:after="0" w:line="240" w:lineRule="auto"/>
        <w:ind w:left="284" w:right="1357" w:firstLine="0"/>
        <w:rPr>
          <w:rFonts w:ascii="Arial" w:hAnsi="Arial" w:cs="Arial"/>
          <w:b/>
          <w:spacing w:val="-2"/>
          <w:szCs w:val="24"/>
        </w:rPr>
      </w:pPr>
    </w:p>
    <w:p w14:paraId="4C468D55" w14:textId="77777777" w:rsidR="001F475B" w:rsidRPr="004035CC" w:rsidRDefault="001A1059">
      <w:pPr>
        <w:numPr>
          <w:ilvl w:val="0"/>
          <w:numId w:val="4"/>
        </w:numPr>
        <w:tabs>
          <w:tab w:val="left" w:pos="284"/>
        </w:tabs>
        <w:spacing w:after="0" w:line="240" w:lineRule="auto"/>
        <w:ind w:left="1701" w:right="1357" w:hanging="425"/>
        <w:jc w:val="left"/>
      </w:pPr>
      <w:r w:rsidRPr="004035CC">
        <w:rPr>
          <w:rFonts w:ascii="Arial" w:hAnsi="Arial" w:cs="Arial"/>
          <w:b/>
          <w:color w:val="00000A"/>
          <w:szCs w:val="24"/>
          <w:lang w:val="x-none"/>
        </w:rPr>
        <w:t xml:space="preserve">w formie elektronicznej </w:t>
      </w:r>
      <w:r w:rsidRPr="004035CC">
        <w:rPr>
          <w:rFonts w:ascii="Arial" w:hAnsi="Arial" w:cs="Arial"/>
          <w:color w:val="00000A"/>
          <w:szCs w:val="24"/>
        </w:rPr>
        <w:t>(podpisanej kwalifikowanym podpisem elektronicznym)</w:t>
      </w:r>
      <w:r w:rsidRPr="004035CC">
        <w:rPr>
          <w:rFonts w:ascii="Arial" w:hAnsi="Arial" w:cs="Arial"/>
          <w:color w:val="00000A"/>
          <w:szCs w:val="24"/>
          <w:lang w:val="x-none"/>
        </w:rPr>
        <w:t xml:space="preserve"> lub</w:t>
      </w:r>
    </w:p>
    <w:p w14:paraId="49A8D650" w14:textId="77777777" w:rsidR="001F475B" w:rsidRPr="004035CC" w:rsidRDefault="001F475B">
      <w:pPr>
        <w:tabs>
          <w:tab w:val="left" w:pos="284"/>
        </w:tabs>
        <w:spacing w:after="0" w:line="240" w:lineRule="auto"/>
        <w:ind w:left="1701" w:right="1357" w:hanging="425"/>
        <w:jc w:val="left"/>
        <w:rPr>
          <w:rFonts w:ascii="Arial" w:hAnsi="Arial" w:cs="Arial"/>
          <w:color w:val="00000A"/>
          <w:szCs w:val="24"/>
          <w:lang w:val="x-none"/>
        </w:rPr>
      </w:pPr>
    </w:p>
    <w:p w14:paraId="6D328C22" w14:textId="77777777" w:rsidR="001F475B" w:rsidRPr="004035CC" w:rsidRDefault="001A1059">
      <w:pPr>
        <w:tabs>
          <w:tab w:val="left" w:pos="284"/>
        </w:tabs>
        <w:spacing w:after="0" w:line="240" w:lineRule="auto"/>
        <w:ind w:left="1701" w:right="1357" w:firstLine="0"/>
      </w:pPr>
      <w:r w:rsidRPr="004035CC">
        <w:rPr>
          <w:rFonts w:ascii="Arial" w:hAnsi="Arial" w:cs="Arial"/>
          <w:b/>
          <w:color w:val="00000A"/>
          <w:szCs w:val="24"/>
          <w:lang w:val="x-none"/>
        </w:rPr>
        <w:t>w postaci elektronicznej opatrzonej podpisem zaufanym lub podpisem osobistym.</w:t>
      </w:r>
    </w:p>
    <w:p w14:paraId="4736E2B9" w14:textId="77777777" w:rsidR="001F475B" w:rsidRPr="004035CC" w:rsidRDefault="001F475B">
      <w:pPr>
        <w:tabs>
          <w:tab w:val="left" w:pos="284"/>
        </w:tabs>
        <w:spacing w:after="0" w:line="240" w:lineRule="auto"/>
        <w:ind w:left="1701" w:right="1357" w:firstLine="0"/>
        <w:rPr>
          <w:rFonts w:ascii="Arial" w:hAnsi="Arial" w:cs="Arial"/>
          <w:szCs w:val="24"/>
        </w:rPr>
      </w:pPr>
    </w:p>
    <w:p w14:paraId="1FA49C1D" w14:textId="77777777" w:rsidR="001F475B" w:rsidRPr="004035CC" w:rsidRDefault="001A1059">
      <w:pPr>
        <w:numPr>
          <w:ilvl w:val="0"/>
          <w:numId w:val="5"/>
        </w:numPr>
        <w:tabs>
          <w:tab w:val="left" w:pos="1276"/>
        </w:tabs>
        <w:spacing w:after="0" w:line="240" w:lineRule="auto"/>
        <w:ind w:left="1276" w:right="1215" w:hanging="425"/>
      </w:pPr>
      <w:r w:rsidRPr="004035CC">
        <w:rPr>
          <w:rFonts w:ascii="Arial" w:hAnsi="Arial" w:cs="Arial"/>
          <w:color w:val="00000A"/>
          <w:szCs w:val="24"/>
          <w:lang w:val="x-none"/>
        </w:rPr>
        <w:t>Oferta powinna być sporządzona w języku polskim, z zachowaniem postaci elektronicznej</w:t>
      </w:r>
      <w:r w:rsidRPr="004035CC">
        <w:rPr>
          <w:rFonts w:ascii="Arial" w:hAnsi="Arial" w:cs="Arial"/>
          <w:color w:val="00000A"/>
          <w:szCs w:val="24"/>
        </w:rPr>
        <w:t xml:space="preserve"> </w:t>
      </w:r>
      <w:r w:rsidRPr="004035CC">
        <w:rPr>
          <w:rFonts w:ascii="Arial" w:hAnsi="Arial" w:cs="Arial"/>
          <w:color w:val="00000A"/>
          <w:szCs w:val="24"/>
          <w:lang w:val="x-none"/>
        </w:rPr>
        <w:t xml:space="preserve">w formacie danych zgodnych z Rozporządzeniem Rady Ministrów z dnia 12 kwietnia 2012 r. w sprawie Krajowych Ram Interoperacyjności, minimalnych wymagań dla rejestrów publicznych i wymiany informacji w postaci elektronicznej oraz minimalnych wymagań dla systemów teleinformatycznych </w:t>
      </w:r>
      <w:r w:rsidRPr="004035CC">
        <w:rPr>
          <w:rFonts w:ascii="Arial" w:hAnsi="Arial" w:cs="Arial"/>
          <w:color w:val="00000A"/>
          <w:szCs w:val="24"/>
        </w:rPr>
        <w:t>(</w:t>
      </w:r>
      <w:r w:rsidRPr="004035CC">
        <w:rPr>
          <w:rFonts w:ascii="Arial" w:hAnsi="Arial" w:cs="Arial"/>
          <w:color w:val="00000A"/>
          <w:szCs w:val="24"/>
          <w:lang w:val="x-none"/>
        </w:rPr>
        <w:t>Dz. U. z 2017 r., poz. 2247</w:t>
      </w:r>
      <w:r w:rsidRPr="004035CC">
        <w:rPr>
          <w:rFonts w:ascii="Arial" w:hAnsi="Arial" w:cs="Arial"/>
          <w:color w:val="00000A"/>
          <w:szCs w:val="24"/>
        </w:rPr>
        <w:t>)</w:t>
      </w:r>
      <w:r w:rsidRPr="004035CC">
        <w:rPr>
          <w:rFonts w:ascii="Arial" w:hAnsi="Arial" w:cs="Arial"/>
          <w:color w:val="00000A"/>
          <w:szCs w:val="24"/>
          <w:lang w:val="x-none"/>
        </w:rPr>
        <w:t>.</w:t>
      </w:r>
      <w:r w:rsidRPr="004035CC">
        <w:rPr>
          <w:rFonts w:ascii="Arial" w:hAnsi="Arial" w:cs="Arial"/>
          <w:color w:val="00000A"/>
          <w:szCs w:val="24"/>
        </w:rPr>
        <w:t xml:space="preserve"> Dopuszcza się składanie oferty lub  innych dokumentów w pliku </w:t>
      </w:r>
      <w:proofErr w:type="spellStart"/>
      <w:r w:rsidRPr="004035CC">
        <w:rPr>
          <w:rFonts w:ascii="Arial" w:hAnsi="Arial" w:cs="Arial"/>
          <w:color w:val="00000A"/>
          <w:szCs w:val="24"/>
        </w:rPr>
        <w:t>rar</w:t>
      </w:r>
      <w:proofErr w:type="spellEnd"/>
      <w:r w:rsidRPr="004035CC">
        <w:rPr>
          <w:rFonts w:ascii="Arial" w:hAnsi="Arial" w:cs="Arial"/>
          <w:color w:val="00000A"/>
          <w:szCs w:val="24"/>
        </w:rPr>
        <w:t>.</w:t>
      </w:r>
    </w:p>
    <w:p w14:paraId="0905D443" w14:textId="77777777" w:rsidR="001F475B" w:rsidRPr="004035CC" w:rsidRDefault="001A1059">
      <w:pPr>
        <w:numPr>
          <w:ilvl w:val="0"/>
          <w:numId w:val="5"/>
        </w:numPr>
        <w:tabs>
          <w:tab w:val="left" w:pos="1276"/>
        </w:tabs>
        <w:spacing w:after="9" w:line="271" w:lineRule="auto"/>
        <w:ind w:left="1276" w:right="1215" w:hanging="425"/>
        <w:contextualSpacing/>
      </w:pPr>
      <w:r w:rsidRPr="004035CC">
        <w:rPr>
          <w:rFonts w:ascii="Arial" w:hAnsi="Arial" w:cs="Arial"/>
          <w:color w:val="00000A"/>
          <w:szCs w:val="24"/>
        </w:rPr>
        <w:t xml:space="preserve">Wykonawca składa ofertę za pośrednictwem „Formularza do złożenia, zmiany, wycofania oferty lub wniosku” dostępnego na </w:t>
      </w:r>
      <w:proofErr w:type="spellStart"/>
      <w:r w:rsidRPr="004035CC">
        <w:rPr>
          <w:rFonts w:ascii="Arial" w:hAnsi="Arial" w:cs="Arial"/>
          <w:color w:val="00000A"/>
          <w:szCs w:val="24"/>
        </w:rPr>
        <w:t>ePUAP</w:t>
      </w:r>
      <w:proofErr w:type="spellEnd"/>
      <w:r w:rsidRPr="004035CC">
        <w:rPr>
          <w:rFonts w:ascii="Arial" w:hAnsi="Arial" w:cs="Arial"/>
          <w:color w:val="00000A"/>
          <w:szCs w:val="24"/>
        </w:rPr>
        <w:t xml:space="preserve"> i udostępnionego również na </w:t>
      </w:r>
      <w:proofErr w:type="spellStart"/>
      <w:r w:rsidRPr="004035CC">
        <w:rPr>
          <w:rFonts w:ascii="Arial" w:hAnsi="Arial" w:cs="Arial"/>
          <w:color w:val="00000A"/>
          <w:szCs w:val="24"/>
        </w:rPr>
        <w:t>miniPortalu</w:t>
      </w:r>
      <w:proofErr w:type="spellEnd"/>
      <w:r w:rsidRPr="004035CC">
        <w:rPr>
          <w:rFonts w:ascii="Arial" w:hAnsi="Arial" w:cs="Arial"/>
          <w:color w:val="00000A"/>
          <w:szCs w:val="24"/>
        </w:rPr>
        <w:t>.</w:t>
      </w:r>
    </w:p>
    <w:p w14:paraId="3FACCC02" w14:textId="77777777" w:rsidR="001F475B" w:rsidRPr="004035CC" w:rsidRDefault="001A1059">
      <w:pPr>
        <w:numPr>
          <w:ilvl w:val="0"/>
          <w:numId w:val="5"/>
        </w:numPr>
        <w:tabs>
          <w:tab w:val="left" w:pos="1276"/>
        </w:tabs>
        <w:spacing w:after="9" w:line="271" w:lineRule="auto"/>
        <w:ind w:left="1276" w:right="1215" w:hanging="425"/>
        <w:contextualSpacing/>
      </w:pPr>
      <w:r w:rsidRPr="004035CC">
        <w:rPr>
          <w:rFonts w:ascii="Arial" w:hAnsi="Arial" w:cs="Arial"/>
          <w:color w:val="00000A"/>
          <w:szCs w:val="24"/>
        </w:rPr>
        <w:t xml:space="preserve">Funkcjonalność do zaszyfrowania oferty przez Wykonawcę jest dostępna dla wykonawców na </w:t>
      </w:r>
      <w:proofErr w:type="spellStart"/>
      <w:r w:rsidRPr="004035CC">
        <w:rPr>
          <w:rFonts w:ascii="Arial" w:hAnsi="Arial" w:cs="Arial"/>
          <w:color w:val="00000A"/>
          <w:szCs w:val="24"/>
        </w:rPr>
        <w:t>miniPortalu</w:t>
      </w:r>
      <w:proofErr w:type="spellEnd"/>
      <w:r w:rsidRPr="004035CC">
        <w:rPr>
          <w:rFonts w:ascii="Arial" w:hAnsi="Arial" w:cs="Arial"/>
          <w:color w:val="00000A"/>
          <w:szCs w:val="24"/>
        </w:rPr>
        <w:t xml:space="preserve">, w szczegółach danego postępowania. W formularzu oferty/wniosku Wykonawca zobowiązany jest podać adres skrzynki </w:t>
      </w:r>
      <w:proofErr w:type="spellStart"/>
      <w:r w:rsidRPr="004035CC">
        <w:rPr>
          <w:rFonts w:ascii="Arial" w:hAnsi="Arial" w:cs="Arial"/>
          <w:color w:val="00000A"/>
          <w:szCs w:val="24"/>
        </w:rPr>
        <w:t>ePUAP</w:t>
      </w:r>
      <w:proofErr w:type="spellEnd"/>
      <w:r w:rsidRPr="004035CC">
        <w:rPr>
          <w:rFonts w:ascii="Arial" w:hAnsi="Arial" w:cs="Arial"/>
          <w:color w:val="00000A"/>
          <w:szCs w:val="24"/>
        </w:rPr>
        <w:t>, na którym prowadzona będzie korespondencja związana z postępowaniem.</w:t>
      </w:r>
    </w:p>
    <w:p w14:paraId="631B2F02" w14:textId="77777777" w:rsidR="001F475B" w:rsidRPr="004035CC" w:rsidRDefault="001A1059">
      <w:pPr>
        <w:numPr>
          <w:ilvl w:val="0"/>
          <w:numId w:val="5"/>
        </w:numPr>
        <w:tabs>
          <w:tab w:val="left" w:pos="1276"/>
        </w:tabs>
        <w:spacing w:after="9" w:line="271" w:lineRule="auto"/>
        <w:ind w:left="1276" w:right="1179" w:hanging="425"/>
        <w:contextualSpacing/>
      </w:pPr>
      <w:r w:rsidRPr="004035CC">
        <w:rPr>
          <w:rFonts w:ascii="Arial" w:hAnsi="Arial" w:cs="Arial"/>
          <w:color w:val="00000A"/>
          <w:szCs w:val="24"/>
        </w:rPr>
        <w:t>Ofertę należy sporządzić w języku polskim.</w:t>
      </w:r>
    </w:p>
    <w:p w14:paraId="24E7481B" w14:textId="77777777" w:rsidR="001F475B" w:rsidRPr="004035CC" w:rsidRDefault="001A1059">
      <w:pPr>
        <w:numPr>
          <w:ilvl w:val="0"/>
          <w:numId w:val="5"/>
        </w:numPr>
        <w:tabs>
          <w:tab w:val="left" w:pos="1276"/>
        </w:tabs>
        <w:spacing w:after="9" w:line="271" w:lineRule="auto"/>
        <w:ind w:left="1276" w:right="1179" w:hanging="425"/>
        <w:contextualSpacing/>
      </w:pPr>
      <w:r w:rsidRPr="004035CC">
        <w:rPr>
          <w:rFonts w:ascii="Arial" w:hAnsi="Arial" w:cs="Arial"/>
          <w:color w:val="00000A"/>
        </w:rPr>
        <w:t xml:space="preserve">Sposób złożenia oferty, w tym zaszyfrowania oferty opisany został w „Instrukcji użytkownika”, dostępnej na stronie: </w:t>
      </w:r>
      <w:hyperlink r:id="rId31">
        <w:r w:rsidRPr="004035CC">
          <w:rPr>
            <w:rStyle w:val="czeinternetowe"/>
            <w:rFonts w:ascii="Arial" w:hAnsi="Arial" w:cs="Arial"/>
            <w:color w:val="00000A"/>
          </w:rPr>
          <w:t>https://miniportal.uzp.gov.pl/</w:t>
        </w:r>
      </w:hyperlink>
    </w:p>
    <w:p w14:paraId="57C5E842" w14:textId="77777777" w:rsidR="001F475B" w:rsidRPr="004035CC" w:rsidRDefault="001A1059">
      <w:pPr>
        <w:numPr>
          <w:ilvl w:val="0"/>
          <w:numId w:val="5"/>
        </w:numPr>
        <w:tabs>
          <w:tab w:val="left" w:pos="1276"/>
        </w:tabs>
        <w:spacing w:after="9" w:line="271" w:lineRule="auto"/>
        <w:ind w:left="1276" w:right="1179" w:hanging="425"/>
        <w:contextualSpacing/>
      </w:pPr>
      <w:r w:rsidRPr="004035CC">
        <w:rPr>
          <w:rFonts w:ascii="Arial" w:hAnsi="Arial" w:cs="Arial"/>
          <w:color w:val="00000A"/>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ze zm.),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E6C0B82" w14:textId="77777777" w:rsidR="001F475B" w:rsidRPr="004035CC" w:rsidRDefault="001A1059">
      <w:pPr>
        <w:numPr>
          <w:ilvl w:val="0"/>
          <w:numId w:val="5"/>
        </w:numPr>
        <w:tabs>
          <w:tab w:val="left" w:pos="1276"/>
        </w:tabs>
        <w:spacing w:after="9" w:line="271" w:lineRule="auto"/>
        <w:ind w:left="1276" w:right="1179" w:hanging="425"/>
        <w:contextualSpacing/>
      </w:pPr>
      <w:r w:rsidRPr="004035CC">
        <w:rPr>
          <w:rFonts w:ascii="Arial" w:hAnsi="Arial" w:cs="Arial"/>
          <w:color w:val="00000A"/>
        </w:rPr>
        <w:t>Do oferty należy dołączyć oświadczenie o niepodleganiu wykluczeniu, spełnianiu warunków udziału w postępowaniu lub kryteriów selekcji, w formie elektronicznej lub w postaci elektronicznej opatrzonej podpisem zaufanym lub podpisem osobistym, a następnie zaszyfrować wraz z plikami stanowiącymi ofertę.</w:t>
      </w:r>
    </w:p>
    <w:p w14:paraId="72026AC4" w14:textId="77777777" w:rsidR="001F475B" w:rsidRPr="004035CC" w:rsidRDefault="001A1059">
      <w:pPr>
        <w:numPr>
          <w:ilvl w:val="0"/>
          <w:numId w:val="5"/>
        </w:numPr>
        <w:tabs>
          <w:tab w:val="left" w:pos="1276"/>
        </w:tabs>
        <w:spacing w:after="0" w:line="271" w:lineRule="auto"/>
        <w:ind w:left="1276" w:right="1179" w:hanging="425"/>
        <w:contextualSpacing/>
      </w:pPr>
      <w:r w:rsidRPr="004035CC">
        <w:rPr>
          <w:rFonts w:ascii="Arial" w:hAnsi="Arial" w:cs="Arial"/>
          <w:color w:val="00000A"/>
        </w:rPr>
        <w:t>Oferta może być złożona tylko do upływu terminu składania ofert.</w:t>
      </w:r>
    </w:p>
    <w:p w14:paraId="61C6DAA9" w14:textId="77777777" w:rsidR="001F475B" w:rsidRPr="004035CC" w:rsidRDefault="001A1059">
      <w:pPr>
        <w:numPr>
          <w:ilvl w:val="0"/>
          <w:numId w:val="5"/>
        </w:numPr>
        <w:tabs>
          <w:tab w:val="left" w:pos="1276"/>
        </w:tabs>
        <w:spacing w:after="0" w:line="271" w:lineRule="auto"/>
        <w:ind w:left="1276" w:right="1179" w:hanging="425"/>
        <w:contextualSpacing/>
      </w:pPr>
      <w:r w:rsidRPr="004035CC">
        <w:rPr>
          <w:rFonts w:ascii="Arial" w:hAnsi="Arial" w:cs="Arial"/>
          <w:color w:val="00000A"/>
        </w:rPr>
        <w:t xml:space="preserve">Wykonawca może przed upływem terminu do składania ofert wycofać ofertę za pośrednictwem „Formularza do złożenia, zmiany, wycofania oferty lub wniosku” dostępnego na </w:t>
      </w:r>
      <w:proofErr w:type="spellStart"/>
      <w:r w:rsidRPr="004035CC">
        <w:rPr>
          <w:rFonts w:ascii="Arial" w:hAnsi="Arial" w:cs="Arial"/>
          <w:color w:val="00000A"/>
        </w:rPr>
        <w:t>ePUAP</w:t>
      </w:r>
      <w:proofErr w:type="spellEnd"/>
      <w:r w:rsidRPr="004035CC">
        <w:rPr>
          <w:rFonts w:ascii="Arial" w:hAnsi="Arial" w:cs="Arial"/>
          <w:color w:val="00000A"/>
        </w:rPr>
        <w:t xml:space="preserve"> i udostępnionego również na </w:t>
      </w:r>
      <w:proofErr w:type="spellStart"/>
      <w:r w:rsidRPr="004035CC">
        <w:rPr>
          <w:rFonts w:ascii="Arial" w:hAnsi="Arial" w:cs="Arial"/>
          <w:color w:val="00000A"/>
        </w:rPr>
        <w:t>miniPortalu</w:t>
      </w:r>
      <w:proofErr w:type="spellEnd"/>
      <w:r w:rsidRPr="004035CC">
        <w:rPr>
          <w:rFonts w:ascii="Arial" w:hAnsi="Arial" w:cs="Arial"/>
          <w:color w:val="00000A"/>
        </w:rPr>
        <w:t xml:space="preserve">. Sposób wycofania oferty został opisany w „Instrukcji użytkownika” dostępnej na </w:t>
      </w:r>
      <w:proofErr w:type="spellStart"/>
      <w:r w:rsidRPr="004035CC">
        <w:rPr>
          <w:rFonts w:ascii="Arial" w:hAnsi="Arial" w:cs="Arial"/>
          <w:color w:val="00000A"/>
        </w:rPr>
        <w:t>miniPortalu</w:t>
      </w:r>
      <w:proofErr w:type="spellEnd"/>
      <w:r w:rsidRPr="004035CC">
        <w:rPr>
          <w:rFonts w:ascii="Arial" w:hAnsi="Arial" w:cs="Arial"/>
          <w:color w:val="00000A"/>
        </w:rPr>
        <w:t>.</w:t>
      </w:r>
    </w:p>
    <w:p w14:paraId="24BF702B" w14:textId="77777777" w:rsidR="001F475B" w:rsidRPr="004035CC" w:rsidRDefault="001A1059">
      <w:pPr>
        <w:numPr>
          <w:ilvl w:val="0"/>
          <w:numId w:val="5"/>
        </w:numPr>
        <w:tabs>
          <w:tab w:val="left" w:pos="1276"/>
        </w:tabs>
        <w:spacing w:after="0" w:line="271" w:lineRule="auto"/>
        <w:ind w:left="1276" w:right="1179" w:hanging="425"/>
        <w:contextualSpacing/>
      </w:pPr>
      <w:r w:rsidRPr="004035CC">
        <w:rPr>
          <w:rFonts w:ascii="Arial" w:hAnsi="Arial" w:cs="Arial"/>
          <w:color w:val="00000A"/>
        </w:rPr>
        <w:t>Wykonawca po upływie terminu do składania ofert nie może skutecznie dokonać zmiany ani wycofać złożonej oferty.</w:t>
      </w:r>
    </w:p>
    <w:p w14:paraId="5F3EF53D" w14:textId="77777777" w:rsidR="001F475B" w:rsidRPr="004035CC" w:rsidRDefault="001F475B">
      <w:pPr>
        <w:spacing w:after="0" w:line="240" w:lineRule="auto"/>
        <w:ind w:left="0" w:firstLine="0"/>
        <w:jc w:val="left"/>
        <w:rPr>
          <w:rFonts w:ascii="Arial" w:hAnsi="Arial" w:cs="Arial"/>
          <w:b/>
        </w:rPr>
      </w:pPr>
    </w:p>
    <w:p w14:paraId="0D531A47" w14:textId="77777777" w:rsidR="001F475B" w:rsidRPr="004035CC" w:rsidRDefault="001A1059">
      <w:pPr>
        <w:numPr>
          <w:ilvl w:val="0"/>
          <w:numId w:val="18"/>
        </w:numPr>
        <w:spacing w:after="0" w:line="240" w:lineRule="auto"/>
        <w:ind w:left="851" w:hanging="567"/>
        <w:contextualSpacing/>
        <w:jc w:val="left"/>
      </w:pPr>
      <w:r w:rsidRPr="004035CC">
        <w:rPr>
          <w:rFonts w:ascii="Arial" w:hAnsi="Arial" w:cs="Arial"/>
          <w:b/>
          <w:spacing w:val="-2"/>
          <w:szCs w:val="24"/>
          <w:u w:val="single"/>
        </w:rPr>
        <w:t>OKREŚLENIE MIEJSCA ORAZ TERMINU SKŁADANIA I OTWARCIA OFERT</w:t>
      </w:r>
    </w:p>
    <w:p w14:paraId="4823C599" w14:textId="4B0C365C" w:rsidR="001F475B" w:rsidRPr="004035CC" w:rsidRDefault="001A1059">
      <w:pPr>
        <w:numPr>
          <w:ilvl w:val="0"/>
          <w:numId w:val="3"/>
        </w:numPr>
        <w:spacing w:after="0" w:line="240" w:lineRule="auto"/>
        <w:ind w:left="1276" w:right="1215" w:hanging="425"/>
      </w:pPr>
      <w:r w:rsidRPr="004035CC">
        <w:rPr>
          <w:rFonts w:ascii="Arial" w:hAnsi="Arial" w:cs="Arial"/>
          <w:color w:val="00000A"/>
          <w:szCs w:val="24"/>
        </w:rPr>
        <w:t xml:space="preserve">Oferty należy złożyć za pośrednictwem </w:t>
      </w:r>
      <w:proofErr w:type="spellStart"/>
      <w:r w:rsidRPr="004035CC">
        <w:rPr>
          <w:rFonts w:ascii="Arial" w:hAnsi="Arial" w:cs="Arial"/>
          <w:szCs w:val="24"/>
        </w:rPr>
        <w:t>miniPortalu</w:t>
      </w:r>
      <w:proofErr w:type="spellEnd"/>
      <w:r w:rsidRPr="004035CC">
        <w:rPr>
          <w:rFonts w:ascii="Arial" w:hAnsi="Arial" w:cs="Arial"/>
          <w:color w:val="00000A"/>
          <w:szCs w:val="24"/>
        </w:rPr>
        <w:t xml:space="preserve"> w terminie do dnia: </w:t>
      </w:r>
      <w:r w:rsidR="000E6B64" w:rsidRPr="000E6B64">
        <w:rPr>
          <w:rFonts w:ascii="Arial" w:hAnsi="Arial" w:cs="Arial"/>
          <w:b/>
          <w:bCs/>
          <w:color w:val="00000A"/>
          <w:szCs w:val="24"/>
        </w:rPr>
        <w:t>2</w:t>
      </w:r>
      <w:r w:rsidR="000E6B64">
        <w:rPr>
          <w:rFonts w:ascii="Arial" w:hAnsi="Arial" w:cs="Arial"/>
          <w:b/>
          <w:bCs/>
          <w:color w:val="00000A"/>
          <w:szCs w:val="24"/>
        </w:rPr>
        <w:t>7</w:t>
      </w:r>
      <w:r w:rsidR="00FF64FC" w:rsidRPr="004035CC">
        <w:rPr>
          <w:rFonts w:ascii="Arial" w:hAnsi="Arial" w:cs="Arial"/>
          <w:b/>
          <w:bCs/>
          <w:color w:val="00000A"/>
          <w:szCs w:val="24"/>
        </w:rPr>
        <w:t xml:space="preserve"> czerwca 2022</w:t>
      </w:r>
      <w:r w:rsidRPr="004035CC">
        <w:rPr>
          <w:rFonts w:ascii="Arial" w:hAnsi="Arial" w:cs="Arial"/>
          <w:color w:val="00000A"/>
          <w:szCs w:val="24"/>
        </w:rPr>
        <w:t xml:space="preserve"> do godziny 10.00</w:t>
      </w:r>
    </w:p>
    <w:p w14:paraId="1F605414" w14:textId="2BBF2CAC" w:rsidR="001F475B" w:rsidRPr="004035CC" w:rsidRDefault="001A1059">
      <w:pPr>
        <w:numPr>
          <w:ilvl w:val="0"/>
          <w:numId w:val="3"/>
        </w:numPr>
        <w:spacing w:after="0" w:line="240" w:lineRule="auto"/>
        <w:ind w:left="1276" w:right="1215" w:hanging="425"/>
        <w:contextualSpacing/>
      </w:pPr>
      <w:r w:rsidRPr="004035CC">
        <w:rPr>
          <w:rFonts w:ascii="Arial" w:hAnsi="Arial" w:cs="Arial"/>
          <w:szCs w:val="24"/>
        </w:rPr>
        <w:t>Otwarcie ofert nastąpi w dniu składania ofert o godzinie 13.00</w:t>
      </w:r>
      <w:r w:rsidR="00FF64FC" w:rsidRPr="004035CC">
        <w:rPr>
          <w:rFonts w:ascii="Arial" w:hAnsi="Arial" w:cs="Arial"/>
          <w:szCs w:val="24"/>
        </w:rPr>
        <w:t>.</w:t>
      </w:r>
    </w:p>
    <w:p w14:paraId="4D864068" w14:textId="77777777" w:rsidR="001F475B" w:rsidRPr="004035CC" w:rsidRDefault="001A1059">
      <w:pPr>
        <w:numPr>
          <w:ilvl w:val="0"/>
          <w:numId w:val="3"/>
        </w:numPr>
        <w:spacing w:after="0" w:line="240" w:lineRule="auto"/>
        <w:ind w:left="1276" w:right="1215" w:hanging="425"/>
        <w:contextualSpacing/>
      </w:pPr>
      <w:r w:rsidRPr="004035CC">
        <w:rPr>
          <w:rFonts w:ascii="Arial" w:hAnsi="Arial" w:cs="Arial"/>
          <w:szCs w:val="24"/>
        </w:rPr>
        <w:t xml:space="preserve">Otwarcie ofert następuje poprzez użycie mechanizmu do odszyfrowania ofert dostępnego po zalogowaniu w zakładce Deszyfrowanie na </w:t>
      </w:r>
      <w:proofErr w:type="spellStart"/>
      <w:r w:rsidRPr="004035CC">
        <w:rPr>
          <w:rFonts w:ascii="Arial" w:hAnsi="Arial" w:cs="Arial"/>
          <w:szCs w:val="24"/>
        </w:rPr>
        <w:t>miniPortalu</w:t>
      </w:r>
      <w:proofErr w:type="spellEnd"/>
      <w:r w:rsidRPr="004035CC">
        <w:rPr>
          <w:rFonts w:ascii="Arial" w:hAnsi="Arial" w:cs="Arial"/>
          <w:szCs w:val="24"/>
        </w:rPr>
        <w:t xml:space="preserve"> i następuje poprzez wskazanie pliku do odszyfrowania. </w:t>
      </w:r>
    </w:p>
    <w:p w14:paraId="3261B803" w14:textId="77777777" w:rsidR="001F475B" w:rsidRPr="004035CC" w:rsidRDefault="001A1059">
      <w:pPr>
        <w:numPr>
          <w:ilvl w:val="0"/>
          <w:numId w:val="3"/>
        </w:numPr>
        <w:spacing w:after="0" w:line="240" w:lineRule="auto"/>
        <w:ind w:left="1276" w:right="1215" w:hanging="425"/>
        <w:contextualSpacing/>
      </w:pPr>
      <w:r w:rsidRPr="004035CC">
        <w:rPr>
          <w:rFonts w:ascii="Arial" w:hAnsi="Arial" w:cs="Arial"/>
          <w:szCs w:val="24"/>
        </w:rPr>
        <w:t xml:space="preserve">Niezwłocznie po otwarciu ofert Zamawiający udostępni na stronie internetowej prowadzonego postępowania informacje o: </w:t>
      </w:r>
    </w:p>
    <w:p w14:paraId="69DD29F2" w14:textId="77777777" w:rsidR="001F475B" w:rsidRPr="004035CC" w:rsidRDefault="001A1059">
      <w:pPr>
        <w:numPr>
          <w:ilvl w:val="1"/>
          <w:numId w:val="24"/>
        </w:numPr>
        <w:spacing w:after="0" w:line="240" w:lineRule="auto"/>
        <w:ind w:right="1215"/>
        <w:contextualSpacing/>
      </w:pPr>
      <w:r w:rsidRPr="004035CC">
        <w:rPr>
          <w:rFonts w:ascii="Arial" w:hAnsi="Arial" w:cs="Arial"/>
          <w:szCs w:val="24"/>
        </w:rPr>
        <w:t xml:space="preserve">nazwach albo imionach i nazwiskach oraz siedzibach lub miejscach prowadzonej działalności gospodarczej albo miejscach zamieszkania wykonawców, których oferty zostały otwarte; </w:t>
      </w:r>
    </w:p>
    <w:p w14:paraId="649F2777" w14:textId="77777777" w:rsidR="001F475B" w:rsidRPr="004035CC" w:rsidRDefault="001A1059">
      <w:pPr>
        <w:numPr>
          <w:ilvl w:val="1"/>
          <w:numId w:val="24"/>
        </w:numPr>
        <w:spacing w:after="0" w:line="240" w:lineRule="auto"/>
        <w:ind w:right="1215"/>
        <w:contextualSpacing/>
      </w:pPr>
      <w:r w:rsidRPr="004035CC">
        <w:rPr>
          <w:rFonts w:ascii="Arial" w:hAnsi="Arial" w:cs="Arial"/>
          <w:szCs w:val="24"/>
        </w:rPr>
        <w:t>cenach lub kosztach zawartych w ofertach.</w:t>
      </w:r>
    </w:p>
    <w:p w14:paraId="48B9F86A" w14:textId="77777777" w:rsidR="001F475B" w:rsidRPr="004035CC" w:rsidRDefault="001F475B">
      <w:pPr>
        <w:spacing w:after="0"/>
        <w:ind w:left="0" w:right="1408" w:firstLine="0"/>
        <w:rPr>
          <w:rFonts w:ascii="Arial" w:hAnsi="Arial" w:cs="Arial"/>
        </w:rPr>
      </w:pPr>
    </w:p>
    <w:p w14:paraId="217BE1D6" w14:textId="77777777" w:rsidR="001F475B" w:rsidRPr="004035CC" w:rsidRDefault="001A1059">
      <w:pPr>
        <w:numPr>
          <w:ilvl w:val="0"/>
          <w:numId w:val="18"/>
        </w:numPr>
        <w:spacing w:after="0" w:line="271" w:lineRule="auto"/>
        <w:ind w:left="851" w:right="1179" w:hanging="567"/>
        <w:contextualSpacing/>
        <w:jc w:val="left"/>
      </w:pPr>
      <w:r w:rsidRPr="004035CC">
        <w:rPr>
          <w:rFonts w:ascii="Arial" w:hAnsi="Arial" w:cs="Arial"/>
          <w:b/>
          <w:u w:val="single" w:color="000000"/>
        </w:rPr>
        <w:t>OPIS SPOSOBU OBLICZENIA CENY</w:t>
      </w:r>
    </w:p>
    <w:p w14:paraId="289394BA" w14:textId="77777777" w:rsidR="001F475B" w:rsidRPr="004035CC" w:rsidRDefault="001A1059">
      <w:pPr>
        <w:numPr>
          <w:ilvl w:val="0"/>
          <w:numId w:val="36"/>
        </w:numPr>
        <w:tabs>
          <w:tab w:val="left" w:pos="1308"/>
        </w:tabs>
        <w:spacing w:after="0"/>
        <w:ind w:left="1304" w:right="1191" w:hanging="454"/>
      </w:pPr>
      <w:r w:rsidRPr="004035CC">
        <w:rPr>
          <w:rFonts w:ascii="Arial" w:hAnsi="Arial" w:cs="Arial"/>
          <w:bCs/>
          <w:szCs w:val="24"/>
        </w:rPr>
        <w:t xml:space="preserve">  Cenę ofertową, na podstawie której dokonany zostanie wybór najkorzystniejszej oferty – zgodnie z założonym kryterium oceny ofert – stanowi całkowite wynagrodzenie Wykonawcy jakie może on uzyskać z tytułu realizacji przedmiotowego zamówienia (określone jako Wartość brutto – Razem w Formularzu asortymentowo – cenowym).  </w:t>
      </w:r>
    </w:p>
    <w:p w14:paraId="40BD7013" w14:textId="77777777" w:rsidR="001F475B" w:rsidRPr="004035CC" w:rsidRDefault="001A1059">
      <w:pPr>
        <w:numPr>
          <w:ilvl w:val="0"/>
          <w:numId w:val="36"/>
        </w:numPr>
        <w:tabs>
          <w:tab w:val="left" w:pos="1308"/>
        </w:tabs>
        <w:spacing w:after="0"/>
        <w:ind w:left="1304" w:right="1191" w:hanging="454"/>
      </w:pPr>
      <w:r w:rsidRPr="004035CC">
        <w:rPr>
          <w:rFonts w:ascii="Arial" w:hAnsi="Arial" w:cs="Arial"/>
          <w:szCs w:val="24"/>
        </w:rPr>
        <w:t xml:space="preserve"> Cena oferty powinna uwzględniać wszystkie koszty związane z realizacją przedmiotu zamówienia, o których mowa w niniejszej SWZ i załącznikach do niej, jak również w niej nie ujęte, a bez których nie można wykonać należycie zamówienia. Wykonawca powinien wziąć zatem pod uwagę, że kwoty wyliczone przez niego stanowią zapłatę za wykonane dostawy. Mając na uwadze powyższe, kwota winna zawierać wszystkie nieprzewidywane wydatki oraz ryzyko związane z koniecznością wykonania całości dostaw objętych umową.</w:t>
      </w:r>
    </w:p>
    <w:p w14:paraId="3E814DD6" w14:textId="77777777" w:rsidR="001F475B" w:rsidRPr="004035CC" w:rsidRDefault="001A1059">
      <w:pPr>
        <w:numPr>
          <w:ilvl w:val="0"/>
          <w:numId w:val="36"/>
        </w:numPr>
        <w:tabs>
          <w:tab w:val="left" w:pos="1308"/>
        </w:tabs>
        <w:spacing w:after="0"/>
        <w:ind w:left="1304" w:right="1191" w:hanging="454"/>
      </w:pPr>
      <w:r w:rsidRPr="004035CC">
        <w:rPr>
          <w:rFonts w:ascii="Arial" w:hAnsi="Arial" w:cs="Arial"/>
          <w:szCs w:val="24"/>
        </w:rPr>
        <w:t xml:space="preserve">  Cena jednostkowa netto wyrażona w polskich złotych jest stała w okresie trwania zamówienia, z zastrzeżeniem odpowiednich postanowień Wzoru umowy.</w:t>
      </w:r>
    </w:p>
    <w:p w14:paraId="0193E8C8" w14:textId="77777777" w:rsidR="001F475B" w:rsidRPr="004035CC" w:rsidRDefault="001A1059">
      <w:pPr>
        <w:numPr>
          <w:ilvl w:val="0"/>
          <w:numId w:val="36"/>
        </w:numPr>
        <w:tabs>
          <w:tab w:val="left" w:pos="1308"/>
        </w:tabs>
        <w:spacing w:after="0"/>
        <w:ind w:left="1304" w:right="1191" w:hanging="454"/>
      </w:pPr>
      <w:r w:rsidRPr="004035CC">
        <w:rPr>
          <w:rFonts w:ascii="Arial" w:hAnsi="Arial" w:cs="Arial"/>
          <w:szCs w:val="24"/>
        </w:rPr>
        <w:t xml:space="preserve"> Cenę oferty należy skalkulować w Formularzu asortymentowo – cenowym, stanowiącym Załącznik nr 2 do SWZ. Wykonawca zobowiązany jest </w:t>
      </w:r>
      <w:r w:rsidRPr="004035CC">
        <w:rPr>
          <w:rFonts w:ascii="Arial" w:hAnsi="Arial" w:cs="Arial"/>
          <w:szCs w:val="24"/>
        </w:rPr>
        <w:br/>
        <w:t xml:space="preserve">do wypełnienia wszystkich pozycji Formularza asortymentowo – cenowego. </w:t>
      </w:r>
    </w:p>
    <w:p w14:paraId="2255F290" w14:textId="77777777" w:rsidR="001F475B" w:rsidRPr="004035CC" w:rsidRDefault="001A1059">
      <w:pPr>
        <w:numPr>
          <w:ilvl w:val="0"/>
          <w:numId w:val="36"/>
        </w:numPr>
        <w:tabs>
          <w:tab w:val="left" w:pos="1308"/>
        </w:tabs>
        <w:spacing w:after="0"/>
        <w:ind w:left="1304" w:right="1191" w:hanging="454"/>
      </w:pPr>
      <w:r w:rsidRPr="004035CC">
        <w:rPr>
          <w:rFonts w:ascii="Arial" w:hAnsi="Arial" w:cs="Arial"/>
          <w:szCs w:val="24"/>
        </w:rPr>
        <w:t xml:space="preserve">  Cena musi być podana w złotych polskich (PLN).</w:t>
      </w:r>
    </w:p>
    <w:p w14:paraId="564730BD" w14:textId="77777777" w:rsidR="001F475B" w:rsidRPr="004035CC" w:rsidRDefault="001A1059">
      <w:pPr>
        <w:numPr>
          <w:ilvl w:val="0"/>
          <w:numId w:val="36"/>
        </w:numPr>
        <w:tabs>
          <w:tab w:val="left" w:pos="1308"/>
        </w:tabs>
        <w:spacing w:after="0" w:line="276" w:lineRule="auto"/>
        <w:ind w:left="1304" w:right="1191" w:hanging="454"/>
      </w:pPr>
      <w:r w:rsidRPr="004035CC">
        <w:rPr>
          <w:rFonts w:ascii="Arial" w:hAnsi="Arial" w:cs="Arial"/>
          <w:szCs w:val="24"/>
        </w:rPr>
        <w:t xml:space="preserve"> Cenę należy zaokrąglić dokładnością do dwóch miejsc po przecinku. Kwotę zaokrągla się do pełnych groszy, przy czym końcówki poniżej 0,5 grosza pomija się, a końcówki 0,5 grosza i wyższe zaokrągla się do 1 grosza. </w:t>
      </w:r>
    </w:p>
    <w:p w14:paraId="0425B15F" w14:textId="77777777" w:rsidR="001F475B" w:rsidRPr="004035CC" w:rsidRDefault="001A1059">
      <w:pPr>
        <w:numPr>
          <w:ilvl w:val="0"/>
          <w:numId w:val="36"/>
        </w:numPr>
        <w:tabs>
          <w:tab w:val="left" w:pos="1308"/>
        </w:tabs>
        <w:spacing w:after="0" w:line="276" w:lineRule="auto"/>
        <w:ind w:left="1304" w:right="1191" w:hanging="454"/>
      </w:pPr>
      <w:r w:rsidRPr="004035CC">
        <w:rPr>
          <w:rFonts w:ascii="Arial" w:hAnsi="Arial" w:cs="Arial"/>
          <w:szCs w:val="24"/>
        </w:rPr>
        <w:t xml:space="preserve">  Cena oferty będzie służyć do porównania złożonych ofert i dokonania rozliczeń w trakcie realizacji zamówienia. </w:t>
      </w:r>
    </w:p>
    <w:p w14:paraId="3512381E" w14:textId="77777777" w:rsidR="001F475B" w:rsidRPr="004035CC" w:rsidRDefault="001F475B">
      <w:pPr>
        <w:spacing w:after="0"/>
        <w:ind w:left="1167" w:right="1215" w:firstLine="0"/>
        <w:rPr>
          <w:rFonts w:ascii="Arial" w:hAnsi="Arial" w:cs="Arial"/>
        </w:rPr>
      </w:pPr>
    </w:p>
    <w:p w14:paraId="16FFAFFE" w14:textId="77777777" w:rsidR="001F475B" w:rsidRPr="004035CC" w:rsidRDefault="001A1059">
      <w:pPr>
        <w:numPr>
          <w:ilvl w:val="0"/>
          <w:numId w:val="18"/>
        </w:numPr>
        <w:spacing w:after="9" w:line="271" w:lineRule="auto"/>
        <w:ind w:left="851" w:right="1179" w:hanging="567"/>
        <w:jc w:val="left"/>
        <w:rPr>
          <w:rFonts w:ascii="Arial" w:hAnsi="Arial"/>
          <w:szCs w:val="24"/>
        </w:rPr>
      </w:pPr>
      <w:r w:rsidRPr="004035CC">
        <w:rPr>
          <w:rFonts w:ascii="Arial" w:hAnsi="Arial" w:cs="Arial"/>
          <w:b/>
          <w:szCs w:val="24"/>
          <w:u w:val="single" w:color="000000"/>
        </w:rPr>
        <w:t>KRYTERIUM OCENY OFERT</w:t>
      </w:r>
    </w:p>
    <w:p w14:paraId="6A0F559F" w14:textId="77777777" w:rsidR="001F475B" w:rsidRPr="004035CC" w:rsidRDefault="001A1059">
      <w:pPr>
        <w:numPr>
          <w:ilvl w:val="3"/>
          <w:numId w:val="5"/>
        </w:numPr>
        <w:spacing w:after="10"/>
        <w:ind w:left="1276" w:right="1408" w:hanging="425"/>
        <w:contextualSpacing/>
        <w:rPr>
          <w:rFonts w:ascii="Arial" w:hAnsi="Arial"/>
          <w:szCs w:val="24"/>
        </w:rPr>
      </w:pPr>
      <w:r w:rsidRPr="004035CC">
        <w:rPr>
          <w:rFonts w:ascii="Arial" w:hAnsi="Arial" w:cs="Arial"/>
          <w:szCs w:val="24"/>
        </w:rPr>
        <w:t xml:space="preserve">Przy wyborze oferty Zamawiający kierować się będzie następującymi kryteriami:  </w:t>
      </w:r>
    </w:p>
    <w:p w14:paraId="6954B75C" w14:textId="77777777" w:rsidR="001F475B" w:rsidRPr="004035CC" w:rsidRDefault="001F475B">
      <w:pPr>
        <w:spacing w:after="5" w:line="266" w:lineRule="auto"/>
        <w:ind w:left="0" w:right="1211" w:firstLine="0"/>
        <w:jc w:val="left"/>
        <w:rPr>
          <w:rFonts w:ascii="Arial" w:hAnsi="Arial" w:cs="Arial"/>
          <w:szCs w:val="24"/>
        </w:rPr>
      </w:pPr>
    </w:p>
    <w:tbl>
      <w:tblPr>
        <w:tblStyle w:val="TableGrid1"/>
        <w:tblW w:w="10221" w:type="dxa"/>
        <w:tblInd w:w="44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69" w:type="dxa"/>
          <w:left w:w="95" w:type="dxa"/>
          <w:right w:w="43" w:type="dxa"/>
        </w:tblCellMar>
        <w:tblLook w:val="04A0" w:firstRow="1" w:lastRow="0" w:firstColumn="1" w:lastColumn="0" w:noHBand="0" w:noVBand="1"/>
      </w:tblPr>
      <w:tblGrid>
        <w:gridCol w:w="644"/>
        <w:gridCol w:w="6257"/>
        <w:gridCol w:w="3320"/>
      </w:tblGrid>
      <w:tr w:rsidR="001F475B" w:rsidRPr="004035CC" w14:paraId="49C93907" w14:textId="77777777">
        <w:trPr>
          <w:trHeight w:val="418"/>
        </w:trPr>
        <w:tc>
          <w:tcPr>
            <w:tcW w:w="644" w:type="dxa"/>
            <w:tcBorders>
              <w:top w:val="single" w:sz="8" w:space="0" w:color="000001"/>
              <w:left w:val="single" w:sz="8" w:space="0" w:color="000001"/>
              <w:bottom w:val="single" w:sz="8" w:space="0" w:color="000001"/>
              <w:right w:val="single" w:sz="8" w:space="0" w:color="000001"/>
            </w:tcBorders>
            <w:shd w:val="clear" w:color="auto" w:fill="auto"/>
            <w:tcMar>
              <w:left w:w="95" w:type="dxa"/>
            </w:tcMar>
          </w:tcPr>
          <w:p w14:paraId="720B3543" w14:textId="77777777" w:rsidR="001F475B" w:rsidRPr="004035CC" w:rsidRDefault="001A1059">
            <w:pPr>
              <w:spacing w:after="0" w:line="259" w:lineRule="auto"/>
              <w:ind w:left="0" w:right="58" w:firstLine="0"/>
              <w:jc w:val="right"/>
              <w:rPr>
                <w:rFonts w:ascii="Arial" w:hAnsi="Arial"/>
                <w:szCs w:val="24"/>
              </w:rPr>
            </w:pPr>
            <w:r w:rsidRPr="004035CC">
              <w:rPr>
                <w:rFonts w:ascii="Arial" w:hAnsi="Arial" w:cs="Arial"/>
                <w:b/>
                <w:szCs w:val="24"/>
              </w:rPr>
              <w:t xml:space="preserve">l.p. </w:t>
            </w:r>
          </w:p>
        </w:tc>
        <w:tc>
          <w:tcPr>
            <w:tcW w:w="6257" w:type="dxa"/>
            <w:tcBorders>
              <w:top w:val="single" w:sz="8" w:space="0" w:color="000001"/>
              <w:left w:val="single" w:sz="8" w:space="0" w:color="000001"/>
              <w:bottom w:val="single" w:sz="8" w:space="0" w:color="000001"/>
              <w:right w:val="single" w:sz="8" w:space="0" w:color="000001"/>
            </w:tcBorders>
            <w:shd w:val="clear" w:color="auto" w:fill="auto"/>
            <w:tcMar>
              <w:left w:w="95" w:type="dxa"/>
            </w:tcMar>
          </w:tcPr>
          <w:p w14:paraId="33073A4F" w14:textId="77777777" w:rsidR="001F475B" w:rsidRPr="004035CC" w:rsidRDefault="001A1059">
            <w:pPr>
              <w:spacing w:after="0" w:line="259" w:lineRule="auto"/>
              <w:ind w:left="0" w:right="78" w:firstLine="0"/>
              <w:jc w:val="center"/>
              <w:rPr>
                <w:rFonts w:ascii="Arial" w:hAnsi="Arial"/>
                <w:szCs w:val="24"/>
              </w:rPr>
            </w:pPr>
            <w:r w:rsidRPr="004035CC">
              <w:rPr>
                <w:rFonts w:ascii="Arial" w:hAnsi="Arial" w:cs="Arial"/>
                <w:b/>
                <w:szCs w:val="24"/>
              </w:rPr>
              <w:t xml:space="preserve">Opis kryteriów oceny </w:t>
            </w:r>
          </w:p>
        </w:tc>
        <w:tc>
          <w:tcPr>
            <w:tcW w:w="3320" w:type="dxa"/>
            <w:tcBorders>
              <w:top w:val="single" w:sz="8" w:space="0" w:color="000001"/>
              <w:left w:val="single" w:sz="8" w:space="0" w:color="000001"/>
              <w:bottom w:val="single" w:sz="8" w:space="0" w:color="000001"/>
              <w:right w:val="single" w:sz="8" w:space="0" w:color="000001"/>
            </w:tcBorders>
            <w:shd w:val="clear" w:color="auto" w:fill="auto"/>
            <w:tcMar>
              <w:left w:w="95" w:type="dxa"/>
            </w:tcMar>
          </w:tcPr>
          <w:p w14:paraId="3754C2FD" w14:textId="77777777" w:rsidR="001F475B" w:rsidRPr="004035CC" w:rsidRDefault="001A1059">
            <w:pPr>
              <w:spacing w:after="0" w:line="259" w:lineRule="auto"/>
              <w:ind w:left="0" w:right="68" w:firstLine="0"/>
              <w:jc w:val="center"/>
              <w:rPr>
                <w:rFonts w:ascii="Arial" w:hAnsi="Arial"/>
                <w:szCs w:val="24"/>
              </w:rPr>
            </w:pPr>
            <w:r w:rsidRPr="004035CC">
              <w:rPr>
                <w:rFonts w:ascii="Arial" w:hAnsi="Arial" w:cs="Arial"/>
                <w:b/>
                <w:szCs w:val="24"/>
              </w:rPr>
              <w:t>Znaczenie</w:t>
            </w:r>
            <w:r w:rsidRPr="004035CC">
              <w:rPr>
                <w:rFonts w:ascii="Arial" w:hAnsi="Arial" w:cs="Arial"/>
                <w:szCs w:val="24"/>
              </w:rPr>
              <w:t xml:space="preserve"> </w:t>
            </w:r>
          </w:p>
        </w:tc>
      </w:tr>
      <w:tr w:rsidR="001F475B" w:rsidRPr="004035CC" w14:paraId="5A980CE9" w14:textId="77777777">
        <w:trPr>
          <w:trHeight w:val="406"/>
        </w:trPr>
        <w:tc>
          <w:tcPr>
            <w:tcW w:w="644" w:type="dxa"/>
            <w:tcBorders>
              <w:top w:val="single" w:sz="8" w:space="0" w:color="000001"/>
              <w:left w:val="single" w:sz="8" w:space="0" w:color="000001"/>
              <w:bottom w:val="single" w:sz="8" w:space="0" w:color="000001"/>
              <w:right w:val="single" w:sz="8" w:space="0" w:color="000001"/>
            </w:tcBorders>
            <w:shd w:val="clear" w:color="auto" w:fill="auto"/>
            <w:tcMar>
              <w:left w:w="95" w:type="dxa"/>
            </w:tcMar>
          </w:tcPr>
          <w:p w14:paraId="479DA892" w14:textId="77777777" w:rsidR="001F475B" w:rsidRPr="004035CC" w:rsidRDefault="001F475B">
            <w:pPr>
              <w:spacing w:after="0" w:line="259" w:lineRule="auto"/>
              <w:ind w:left="122" w:firstLine="0"/>
              <w:jc w:val="center"/>
              <w:rPr>
                <w:rFonts w:ascii="Arial" w:hAnsi="Arial" w:cs="Arial"/>
                <w:szCs w:val="24"/>
              </w:rPr>
            </w:pPr>
          </w:p>
          <w:p w14:paraId="0658B984" w14:textId="77777777" w:rsidR="001F475B" w:rsidRPr="004035CC" w:rsidRDefault="001A1059">
            <w:pPr>
              <w:spacing w:after="0" w:line="259" w:lineRule="auto"/>
              <w:ind w:left="122" w:firstLine="0"/>
              <w:jc w:val="center"/>
              <w:rPr>
                <w:rFonts w:ascii="Arial" w:hAnsi="Arial"/>
                <w:szCs w:val="24"/>
              </w:rPr>
            </w:pPr>
            <w:r w:rsidRPr="004035CC">
              <w:rPr>
                <w:rFonts w:ascii="Arial" w:hAnsi="Arial" w:cs="Arial"/>
                <w:szCs w:val="24"/>
              </w:rPr>
              <w:t xml:space="preserve">1 </w:t>
            </w:r>
          </w:p>
        </w:tc>
        <w:tc>
          <w:tcPr>
            <w:tcW w:w="6257" w:type="dxa"/>
            <w:tcBorders>
              <w:top w:val="single" w:sz="8" w:space="0" w:color="000001"/>
              <w:left w:val="single" w:sz="8" w:space="0" w:color="000001"/>
              <w:bottom w:val="single" w:sz="8" w:space="0" w:color="000001"/>
              <w:right w:val="single" w:sz="8" w:space="0" w:color="000001"/>
            </w:tcBorders>
            <w:shd w:val="clear" w:color="auto" w:fill="auto"/>
            <w:tcMar>
              <w:left w:w="95" w:type="dxa"/>
            </w:tcMar>
          </w:tcPr>
          <w:p w14:paraId="14D1B394" w14:textId="77777777" w:rsidR="001F475B" w:rsidRPr="004035CC" w:rsidRDefault="001F475B">
            <w:pPr>
              <w:spacing w:after="0" w:line="259" w:lineRule="auto"/>
              <w:ind w:left="12" w:firstLine="0"/>
              <w:jc w:val="center"/>
              <w:rPr>
                <w:rFonts w:ascii="Arial" w:hAnsi="Arial" w:cs="Arial"/>
                <w:szCs w:val="24"/>
              </w:rPr>
            </w:pPr>
          </w:p>
          <w:p w14:paraId="4BE2F833" w14:textId="77777777" w:rsidR="001F475B" w:rsidRPr="004035CC" w:rsidRDefault="001A1059">
            <w:pPr>
              <w:spacing w:after="0" w:line="259" w:lineRule="auto"/>
              <w:ind w:left="12" w:firstLine="0"/>
              <w:jc w:val="center"/>
              <w:rPr>
                <w:rFonts w:ascii="Arial" w:hAnsi="Arial"/>
                <w:szCs w:val="24"/>
              </w:rPr>
            </w:pPr>
            <w:r w:rsidRPr="004035CC">
              <w:rPr>
                <w:rFonts w:ascii="Arial" w:hAnsi="Arial" w:cs="Arial"/>
                <w:szCs w:val="24"/>
              </w:rPr>
              <w:t xml:space="preserve">Cena oferty  </w:t>
            </w:r>
          </w:p>
        </w:tc>
        <w:tc>
          <w:tcPr>
            <w:tcW w:w="3320" w:type="dxa"/>
            <w:tcBorders>
              <w:top w:val="single" w:sz="8" w:space="0" w:color="000001"/>
              <w:left w:val="single" w:sz="8" w:space="0" w:color="000001"/>
              <w:bottom w:val="single" w:sz="8" w:space="0" w:color="000001"/>
              <w:right w:val="single" w:sz="8" w:space="0" w:color="000001"/>
            </w:tcBorders>
            <w:shd w:val="clear" w:color="auto" w:fill="auto"/>
            <w:tcMar>
              <w:left w:w="95" w:type="dxa"/>
            </w:tcMar>
          </w:tcPr>
          <w:p w14:paraId="5D58A8A6" w14:textId="77777777" w:rsidR="001F475B" w:rsidRPr="004035CC" w:rsidRDefault="001F475B">
            <w:pPr>
              <w:spacing w:after="0" w:line="259" w:lineRule="auto"/>
              <w:ind w:left="20" w:firstLine="0"/>
              <w:jc w:val="center"/>
              <w:rPr>
                <w:rFonts w:ascii="Arial" w:hAnsi="Arial" w:cs="Arial"/>
                <w:szCs w:val="24"/>
              </w:rPr>
            </w:pPr>
          </w:p>
          <w:p w14:paraId="2D4AC644" w14:textId="77777777" w:rsidR="001F475B" w:rsidRPr="004035CC" w:rsidRDefault="001A1059">
            <w:pPr>
              <w:spacing w:after="0" w:line="259" w:lineRule="auto"/>
              <w:ind w:left="20" w:firstLine="0"/>
              <w:jc w:val="center"/>
              <w:rPr>
                <w:rFonts w:ascii="Arial" w:hAnsi="Arial"/>
                <w:szCs w:val="24"/>
              </w:rPr>
            </w:pPr>
            <w:r w:rsidRPr="004035CC">
              <w:rPr>
                <w:rFonts w:ascii="Arial" w:hAnsi="Arial" w:cs="Arial"/>
                <w:szCs w:val="24"/>
              </w:rPr>
              <w:t xml:space="preserve">100% </w:t>
            </w:r>
          </w:p>
          <w:p w14:paraId="28A4F001" w14:textId="77777777" w:rsidR="001F475B" w:rsidRPr="004035CC" w:rsidRDefault="001F475B">
            <w:pPr>
              <w:spacing w:after="0" w:line="259" w:lineRule="auto"/>
              <w:ind w:left="20" w:firstLine="0"/>
              <w:jc w:val="center"/>
              <w:rPr>
                <w:rFonts w:cs="Arial"/>
              </w:rPr>
            </w:pPr>
          </w:p>
        </w:tc>
      </w:tr>
    </w:tbl>
    <w:p w14:paraId="1634297A" w14:textId="77777777" w:rsidR="001F475B" w:rsidRPr="004035CC" w:rsidRDefault="001A1059">
      <w:pPr>
        <w:spacing w:after="23" w:line="259" w:lineRule="auto"/>
        <w:ind w:left="428" w:firstLine="0"/>
        <w:jc w:val="left"/>
        <w:rPr>
          <w:rFonts w:ascii="Arial" w:hAnsi="Arial"/>
          <w:szCs w:val="24"/>
        </w:rPr>
      </w:pPr>
      <w:r w:rsidRPr="004035CC">
        <w:rPr>
          <w:rFonts w:ascii="Arial" w:hAnsi="Arial" w:cs="Arial"/>
          <w:szCs w:val="24"/>
        </w:rPr>
        <w:t xml:space="preserve"> </w:t>
      </w:r>
    </w:p>
    <w:p w14:paraId="6A27F733" w14:textId="77777777" w:rsidR="001F475B" w:rsidRPr="004035CC" w:rsidRDefault="001A1059">
      <w:pPr>
        <w:pStyle w:val="Akapitzlist"/>
        <w:numPr>
          <w:ilvl w:val="3"/>
          <w:numId w:val="5"/>
        </w:numPr>
        <w:ind w:left="1276" w:right="1408"/>
        <w:rPr>
          <w:rFonts w:ascii="Arial" w:hAnsi="Arial"/>
          <w:szCs w:val="24"/>
        </w:rPr>
      </w:pPr>
      <w:r w:rsidRPr="004035CC">
        <w:rPr>
          <w:rFonts w:ascii="Arial" w:hAnsi="Arial" w:cs="Arial"/>
          <w:szCs w:val="24"/>
        </w:rPr>
        <w:t xml:space="preserve">Przyznawanie ilości punktów poszczególnym ofertom będzie się odbywać wg. następujących zasad:  </w:t>
      </w:r>
    </w:p>
    <w:p w14:paraId="1A433D1E" w14:textId="77777777" w:rsidR="001F475B" w:rsidRPr="004035CC" w:rsidRDefault="001F475B">
      <w:pPr>
        <w:pStyle w:val="Akapitzlist"/>
        <w:ind w:left="1276" w:right="1408" w:hanging="360"/>
        <w:rPr>
          <w:rFonts w:cs="Arial"/>
        </w:rPr>
      </w:pPr>
    </w:p>
    <w:p w14:paraId="208C565B" w14:textId="77777777" w:rsidR="001F475B" w:rsidRPr="004035CC" w:rsidRDefault="001A1059">
      <w:pPr>
        <w:pStyle w:val="Akapitzlist"/>
        <w:ind w:left="2422" w:right="1408" w:firstLine="0"/>
        <w:rPr>
          <w:rFonts w:ascii="Arial" w:hAnsi="Arial"/>
          <w:szCs w:val="24"/>
        </w:rPr>
      </w:pPr>
      <w:r w:rsidRPr="004035CC">
        <w:rPr>
          <w:rFonts w:ascii="Arial" w:hAnsi="Arial" w:cs="Arial"/>
          <w:b/>
          <w:bCs/>
          <w:szCs w:val="24"/>
        </w:rPr>
        <w:t xml:space="preserve">Cena oferty  </w:t>
      </w:r>
    </w:p>
    <w:p w14:paraId="42D9AC36" w14:textId="77777777" w:rsidR="001F475B" w:rsidRPr="004035CC" w:rsidRDefault="001A1059">
      <w:pPr>
        <w:ind w:left="851" w:right="1408" w:firstLine="0"/>
        <w:rPr>
          <w:rFonts w:ascii="Arial" w:hAnsi="Arial"/>
          <w:szCs w:val="24"/>
        </w:rPr>
      </w:pPr>
      <w:r w:rsidRPr="004035CC">
        <w:rPr>
          <w:rFonts w:ascii="Arial" w:hAnsi="Arial" w:cs="Arial"/>
          <w:szCs w:val="24"/>
        </w:rPr>
        <w:t>W tym kryterium jako "cena oferty” przyjęta zostanie „</w:t>
      </w:r>
      <w:r w:rsidRPr="004035CC">
        <w:rPr>
          <w:rFonts w:ascii="Arial" w:hAnsi="Arial" w:cs="Arial"/>
          <w:b/>
          <w:szCs w:val="24"/>
        </w:rPr>
        <w:t>Warto</w:t>
      </w:r>
      <w:r w:rsidRPr="004035CC">
        <w:rPr>
          <w:rFonts w:ascii="Arial" w:hAnsi="Arial"/>
          <w:b/>
          <w:szCs w:val="24"/>
        </w:rPr>
        <w:t>ść brutto -</w:t>
      </w:r>
      <w:r w:rsidRPr="004035CC">
        <w:rPr>
          <w:rFonts w:ascii="Arial" w:hAnsi="Arial"/>
          <w:b/>
          <w:bCs/>
          <w:szCs w:val="24"/>
        </w:rPr>
        <w:t xml:space="preserve"> </w:t>
      </w:r>
      <w:r w:rsidRPr="004035CC">
        <w:rPr>
          <w:rFonts w:ascii="Arial" w:hAnsi="Arial" w:cs="Arial"/>
          <w:b/>
          <w:bCs/>
          <w:szCs w:val="24"/>
        </w:rPr>
        <w:t>Razem</w:t>
      </w:r>
      <w:r w:rsidRPr="004035CC">
        <w:rPr>
          <w:rFonts w:ascii="Arial" w:hAnsi="Arial" w:cs="Arial"/>
          <w:szCs w:val="24"/>
        </w:rPr>
        <w:t xml:space="preserve">" podana przez Wykonawcę w Formularzu asortymentowo – cenowym. Liczba punktów, którą można uzyskać w tym kryterium zostanie obliczona wg wzoru: </w:t>
      </w:r>
    </w:p>
    <w:p w14:paraId="33B07493" w14:textId="77777777" w:rsidR="001F475B" w:rsidRPr="004035CC" w:rsidRDefault="001F475B">
      <w:pPr>
        <w:ind w:left="0" w:right="1408" w:firstLine="0"/>
        <w:rPr>
          <w:rFonts w:ascii="Arial" w:hAnsi="Arial" w:cs="Arial"/>
          <w:szCs w:val="24"/>
        </w:rPr>
      </w:pPr>
    </w:p>
    <w:p w14:paraId="137506E5" w14:textId="77777777" w:rsidR="001F475B" w:rsidRPr="004035CC" w:rsidRDefault="001F475B">
      <w:pPr>
        <w:ind w:left="0" w:right="1408" w:firstLine="0"/>
        <w:rPr>
          <w:rFonts w:ascii="Arial" w:hAnsi="Arial" w:cs="Arial"/>
          <w:szCs w:val="24"/>
        </w:rPr>
      </w:pPr>
    </w:p>
    <w:p w14:paraId="0B962A5B" w14:textId="77777777" w:rsidR="001F475B" w:rsidRPr="004035CC" w:rsidRDefault="001A1059">
      <w:pPr>
        <w:ind w:left="0" w:right="1408" w:firstLine="0"/>
        <w:jc w:val="center"/>
        <w:rPr>
          <w:rFonts w:ascii="Arial" w:hAnsi="Arial"/>
          <w:szCs w:val="24"/>
        </w:rPr>
      </w:pPr>
      <w:r w:rsidRPr="004035CC">
        <w:rPr>
          <w:rFonts w:ascii="Arial" w:hAnsi="Arial" w:cs="Arial"/>
          <w:szCs w:val="24"/>
        </w:rPr>
        <w:t xml:space="preserve">    cena najtańszej oferty</w:t>
      </w:r>
    </w:p>
    <w:p w14:paraId="1AE38A27" w14:textId="77777777" w:rsidR="001F475B" w:rsidRPr="004035CC" w:rsidRDefault="001A1059">
      <w:pPr>
        <w:ind w:left="0" w:right="1408" w:firstLine="0"/>
        <w:jc w:val="center"/>
        <w:rPr>
          <w:rFonts w:ascii="Arial" w:hAnsi="Arial"/>
          <w:szCs w:val="24"/>
        </w:rPr>
      </w:pPr>
      <w:r w:rsidRPr="004035CC">
        <w:rPr>
          <w:rFonts w:ascii="Arial" w:hAnsi="Arial" w:cs="Arial"/>
          <w:szCs w:val="24"/>
        </w:rPr>
        <w:t>Liczba punktów = -------------------------------------------- x 100 pkt</w:t>
      </w:r>
    </w:p>
    <w:p w14:paraId="2637AA46" w14:textId="77777777" w:rsidR="001F475B" w:rsidRPr="004035CC" w:rsidRDefault="001A1059">
      <w:pPr>
        <w:ind w:left="0" w:right="1408" w:firstLine="0"/>
        <w:jc w:val="center"/>
        <w:rPr>
          <w:rFonts w:ascii="Arial" w:hAnsi="Arial"/>
          <w:szCs w:val="24"/>
        </w:rPr>
      </w:pPr>
      <w:r w:rsidRPr="004035CC">
        <w:rPr>
          <w:rFonts w:ascii="Arial" w:hAnsi="Arial" w:cs="Arial"/>
          <w:szCs w:val="24"/>
        </w:rPr>
        <w:t xml:space="preserve">  cena oferty badanej</w:t>
      </w:r>
    </w:p>
    <w:p w14:paraId="408C0A6F" w14:textId="77777777" w:rsidR="001F475B" w:rsidRPr="004035CC" w:rsidRDefault="001F475B">
      <w:pPr>
        <w:pStyle w:val="Akapitzlist"/>
        <w:ind w:left="1276" w:right="1408" w:hanging="360"/>
        <w:rPr>
          <w:rFonts w:cs="Arial"/>
        </w:rPr>
      </w:pPr>
    </w:p>
    <w:p w14:paraId="57791758" w14:textId="77777777" w:rsidR="001F475B" w:rsidRPr="004035CC" w:rsidRDefault="001F475B">
      <w:pPr>
        <w:pStyle w:val="Akapitzlist"/>
        <w:ind w:left="1276" w:right="1408" w:hanging="360"/>
        <w:rPr>
          <w:rFonts w:cs="Arial"/>
        </w:rPr>
      </w:pPr>
    </w:p>
    <w:p w14:paraId="5B816EB2" w14:textId="77777777" w:rsidR="001F475B" w:rsidRPr="004035CC" w:rsidRDefault="001A1059">
      <w:pPr>
        <w:pStyle w:val="Akapitzlist"/>
        <w:numPr>
          <w:ilvl w:val="3"/>
          <w:numId w:val="5"/>
        </w:numPr>
        <w:ind w:left="1276" w:right="1408"/>
        <w:rPr>
          <w:rFonts w:ascii="Arial" w:hAnsi="Arial"/>
          <w:szCs w:val="24"/>
        </w:rPr>
      </w:pPr>
      <w:r w:rsidRPr="004035CC">
        <w:rPr>
          <w:rFonts w:ascii="Arial" w:hAnsi="Arial" w:cs="Arial"/>
          <w:szCs w:val="24"/>
        </w:rPr>
        <w:t xml:space="preserve">Wykonawca w ramach kryterium „Cena oferty” może uzyskać maksymalnie 100,00 punktów. </w:t>
      </w:r>
    </w:p>
    <w:p w14:paraId="0F8099CE" w14:textId="77777777" w:rsidR="001F475B" w:rsidRPr="004035CC" w:rsidRDefault="001A1059">
      <w:pPr>
        <w:pStyle w:val="Akapitzlist"/>
        <w:numPr>
          <w:ilvl w:val="3"/>
          <w:numId w:val="5"/>
        </w:numPr>
        <w:ind w:left="1276" w:right="1408"/>
        <w:rPr>
          <w:rFonts w:ascii="Arial" w:hAnsi="Arial"/>
          <w:szCs w:val="24"/>
        </w:rPr>
      </w:pPr>
      <w:r w:rsidRPr="004035CC">
        <w:rPr>
          <w:rFonts w:ascii="Arial" w:hAnsi="Arial" w:cs="Arial"/>
          <w:szCs w:val="24"/>
        </w:rPr>
        <w:t>Punktacja przyznawana ofertom w kryteriach będzie liczona z dokładnością do dwóch miejsc po przecinku. Najwyższa liczba punktów wyznaczy najkorzystniejszą ofertę.</w:t>
      </w:r>
    </w:p>
    <w:p w14:paraId="53991FF8" w14:textId="77777777" w:rsidR="001F475B" w:rsidRPr="004035CC" w:rsidRDefault="001A1059">
      <w:pPr>
        <w:pStyle w:val="Akapitzlist"/>
        <w:numPr>
          <w:ilvl w:val="3"/>
          <w:numId w:val="5"/>
        </w:numPr>
        <w:ind w:left="1276" w:right="1408"/>
        <w:rPr>
          <w:rFonts w:ascii="Arial" w:hAnsi="Arial"/>
          <w:szCs w:val="24"/>
        </w:rPr>
      </w:pPr>
      <w:r w:rsidRPr="004035CC">
        <w:rPr>
          <w:rFonts w:ascii="Arial" w:hAnsi="Arial" w:cs="Arial"/>
          <w:szCs w:val="24"/>
        </w:rPr>
        <w:t xml:space="preserve">Zamawiający udzieli zamówienia Wykonawcy, którego oferta odpowiadać będzie wszystkim wymaganiom określonym w SWZ i zostanie oceniona, jako najkorzystniejsza w oparciu o podane kryteria wyboru tj. oferta z najniższą ceną. </w:t>
      </w:r>
    </w:p>
    <w:p w14:paraId="346C4669" w14:textId="77777777" w:rsidR="001F475B" w:rsidRPr="004035CC" w:rsidRDefault="001A1059">
      <w:pPr>
        <w:pStyle w:val="Akapitzlist"/>
        <w:numPr>
          <w:ilvl w:val="3"/>
          <w:numId w:val="5"/>
        </w:numPr>
        <w:ind w:left="1276" w:right="1408"/>
        <w:rPr>
          <w:rFonts w:ascii="Arial" w:hAnsi="Arial"/>
          <w:szCs w:val="24"/>
        </w:rPr>
      </w:pPr>
      <w:r w:rsidRPr="004035CC">
        <w:rPr>
          <w:rFonts w:ascii="Arial" w:hAnsi="Arial" w:cs="Arial"/>
          <w:szCs w:val="24"/>
        </w:rPr>
        <w:t xml:space="preserve">Jeżeli złożono ofertę, której wybór prowadziłby do powstania u zamawiającego obowiązku podatkowego zgodnie z ustawą z dnia 11 marca 2004 r. o podatku od towarów i usług (Dz. U. 2022.931 t.j. z dnia 2022.04.29), Zamawiający w celu oceny takiej oferty dolicza do przedstawionej w niej ceny podatek od towarów i usług, który miałby obowiązek rozliczyć. W takim przypadku, Wykonawca, składając ofertę ma obowiązek:  </w:t>
      </w:r>
    </w:p>
    <w:p w14:paraId="38D5F167" w14:textId="77777777" w:rsidR="001F475B" w:rsidRPr="004035CC" w:rsidRDefault="001A1059">
      <w:pPr>
        <w:pStyle w:val="Akapitzlist"/>
        <w:ind w:left="3796" w:right="1408" w:firstLine="0"/>
        <w:rPr>
          <w:rFonts w:ascii="Arial" w:hAnsi="Arial"/>
          <w:szCs w:val="24"/>
        </w:rPr>
      </w:pPr>
      <w:r w:rsidRPr="004035CC">
        <w:rPr>
          <w:rFonts w:ascii="Arial" w:hAnsi="Arial" w:cs="Arial"/>
          <w:szCs w:val="24"/>
        </w:rPr>
        <w:t>a) poinformowania Zamawiającego, że wybór jego oferty będzie prowadził do powstania u Zamawiającego obowiązku podatkowego;</w:t>
      </w:r>
    </w:p>
    <w:p w14:paraId="029ACC4C" w14:textId="77777777" w:rsidR="001F475B" w:rsidRPr="004035CC" w:rsidRDefault="001A1059">
      <w:pPr>
        <w:pStyle w:val="Akapitzlist"/>
        <w:ind w:left="3796" w:right="1408" w:firstLine="0"/>
        <w:rPr>
          <w:rFonts w:ascii="Arial" w:hAnsi="Arial"/>
          <w:szCs w:val="24"/>
        </w:rPr>
      </w:pPr>
      <w:r w:rsidRPr="004035CC">
        <w:rPr>
          <w:rFonts w:ascii="Arial" w:hAnsi="Arial" w:cs="Arial"/>
          <w:szCs w:val="24"/>
        </w:rPr>
        <w:t>b) wskazania nazwy (rodzaju) towaru lub usługi, których dostawa lub świadczenie będą prowadziły do powstania obowiązku podatkowego;</w:t>
      </w:r>
    </w:p>
    <w:p w14:paraId="079C24DA" w14:textId="77777777" w:rsidR="001F475B" w:rsidRPr="004035CC" w:rsidRDefault="001A1059">
      <w:pPr>
        <w:pStyle w:val="Akapitzlist"/>
        <w:ind w:left="3796" w:right="1408" w:firstLine="0"/>
        <w:rPr>
          <w:rFonts w:ascii="Arial" w:hAnsi="Arial"/>
          <w:szCs w:val="24"/>
        </w:rPr>
      </w:pPr>
      <w:r w:rsidRPr="004035CC">
        <w:rPr>
          <w:rFonts w:ascii="Arial" w:hAnsi="Arial" w:cs="Arial"/>
          <w:szCs w:val="24"/>
        </w:rPr>
        <w:t>c) wskazania wartości towaru lub usługi objętego obowiązkiem podatkowym Zamawiającego, bez kwoty podatku;</w:t>
      </w:r>
    </w:p>
    <w:p w14:paraId="0C3E7D3E" w14:textId="77777777" w:rsidR="001F475B" w:rsidRPr="004035CC" w:rsidRDefault="001A1059">
      <w:pPr>
        <w:pStyle w:val="Akapitzlist"/>
        <w:ind w:left="3796" w:right="1408" w:firstLine="0"/>
        <w:rPr>
          <w:rFonts w:ascii="Arial" w:hAnsi="Arial"/>
          <w:szCs w:val="24"/>
        </w:rPr>
      </w:pPr>
      <w:r w:rsidRPr="004035CC">
        <w:rPr>
          <w:rFonts w:ascii="Arial" w:hAnsi="Arial" w:cs="Arial"/>
          <w:szCs w:val="24"/>
        </w:rPr>
        <w:t>d) wskazania stawki podatku od towarów i usług, która zgodnie z wiedzą wykonawcy, będzie miała zastosowanie.</w:t>
      </w:r>
    </w:p>
    <w:p w14:paraId="545766EA" w14:textId="77777777" w:rsidR="001F475B" w:rsidRPr="004035CC" w:rsidRDefault="001A1059">
      <w:pPr>
        <w:pStyle w:val="Akapitzlist"/>
        <w:numPr>
          <w:ilvl w:val="3"/>
          <w:numId w:val="5"/>
        </w:numPr>
        <w:ind w:left="1276" w:right="1408"/>
        <w:rPr>
          <w:rFonts w:ascii="Arial" w:hAnsi="Arial"/>
          <w:szCs w:val="24"/>
        </w:rPr>
      </w:pPr>
      <w:r w:rsidRPr="004035CC">
        <w:rPr>
          <w:rFonts w:ascii="Arial" w:hAnsi="Arial" w:cs="Arial"/>
          <w:szCs w:val="24"/>
        </w:rPr>
        <w:t>Wzór Formularza ofertowego oraz Formularza asortymentowo – cenowego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formularzy.</w:t>
      </w:r>
    </w:p>
    <w:p w14:paraId="381400D1" w14:textId="77777777" w:rsidR="001F475B" w:rsidRPr="004035CC" w:rsidRDefault="001F475B">
      <w:pPr>
        <w:ind w:left="142" w:right="1408" w:firstLine="0"/>
        <w:rPr>
          <w:rFonts w:ascii="Arial" w:hAnsi="Arial" w:cs="Arial"/>
        </w:rPr>
      </w:pPr>
    </w:p>
    <w:p w14:paraId="727034C1" w14:textId="77777777" w:rsidR="001F475B" w:rsidRPr="004035CC" w:rsidRDefault="001A1059">
      <w:pPr>
        <w:pStyle w:val="Akapitzlist"/>
        <w:numPr>
          <w:ilvl w:val="0"/>
          <w:numId w:val="18"/>
        </w:numPr>
        <w:ind w:left="851" w:right="1408" w:hanging="567"/>
      </w:pPr>
      <w:r w:rsidRPr="004035CC">
        <w:rPr>
          <w:rFonts w:ascii="Arial" w:hAnsi="Arial" w:cs="Arial"/>
          <w:b/>
          <w:bCs/>
          <w:u w:val="single"/>
        </w:rPr>
        <w:t xml:space="preserve">WYBÓR NAJKORZYSTNIEJSZEJ OFERTY </w:t>
      </w:r>
    </w:p>
    <w:p w14:paraId="55A4C05B" w14:textId="77777777" w:rsidR="001F475B" w:rsidRPr="004035CC" w:rsidRDefault="001A1059">
      <w:pPr>
        <w:pStyle w:val="Akapitzlist"/>
        <w:numPr>
          <w:ilvl w:val="0"/>
          <w:numId w:val="25"/>
        </w:numPr>
        <w:spacing w:after="0"/>
        <w:ind w:left="851" w:right="1215" w:hanging="425"/>
      </w:pPr>
      <w:r w:rsidRPr="004035CC">
        <w:rPr>
          <w:rFonts w:ascii="Arial" w:hAnsi="Arial" w:cs="Arial"/>
          <w:szCs w:val="24"/>
        </w:rPr>
        <w:t>Po otwarciu ofert Zamawiający dokona badania i oceny ofert.</w:t>
      </w:r>
    </w:p>
    <w:p w14:paraId="2C7440CC" w14:textId="77777777" w:rsidR="001F475B" w:rsidRPr="004035CC" w:rsidRDefault="001A1059">
      <w:pPr>
        <w:pStyle w:val="Akapitzlist"/>
        <w:numPr>
          <w:ilvl w:val="0"/>
          <w:numId w:val="25"/>
        </w:numPr>
        <w:spacing w:after="0"/>
        <w:ind w:left="851" w:right="1215" w:hanging="425"/>
      </w:pPr>
      <w:r w:rsidRPr="004035CC">
        <w:rPr>
          <w:rFonts w:ascii="Arial" w:hAnsi="Arial" w:cs="Arial"/>
          <w:szCs w:val="24"/>
        </w:rPr>
        <w:t xml:space="preserve">W toku badania i oceny ofert Zamawiający może żądać od wykonawców wyjaśnień dotyczących treści złożonych ofert lub innych składanych dokumentów lub oświadczeń.  </w:t>
      </w:r>
    </w:p>
    <w:p w14:paraId="02E68E81" w14:textId="77777777" w:rsidR="001F475B" w:rsidRPr="004035CC" w:rsidRDefault="001A1059">
      <w:pPr>
        <w:pStyle w:val="Akapitzlist"/>
        <w:numPr>
          <w:ilvl w:val="0"/>
          <w:numId w:val="25"/>
        </w:numPr>
        <w:spacing w:after="0"/>
        <w:ind w:left="851" w:right="1215" w:hanging="425"/>
      </w:pPr>
      <w:r w:rsidRPr="004035CC">
        <w:rPr>
          <w:rFonts w:ascii="Arial" w:hAnsi="Arial" w:cs="Arial"/>
          <w:szCs w:val="24"/>
        </w:rPr>
        <w:t xml:space="preserve">Zamawiający poprawia w ofercie: </w:t>
      </w:r>
    </w:p>
    <w:p w14:paraId="61F5ADC6" w14:textId="77777777" w:rsidR="001F475B" w:rsidRPr="004035CC" w:rsidRDefault="001A1059">
      <w:pPr>
        <w:pStyle w:val="Akapitzlist"/>
        <w:numPr>
          <w:ilvl w:val="2"/>
          <w:numId w:val="26"/>
        </w:numPr>
        <w:spacing w:after="0"/>
        <w:ind w:left="1276" w:right="1215" w:hanging="142"/>
      </w:pPr>
      <w:r w:rsidRPr="004035CC">
        <w:rPr>
          <w:rFonts w:ascii="Arial" w:hAnsi="Arial" w:cs="Arial"/>
          <w:szCs w:val="24"/>
        </w:rPr>
        <w:t xml:space="preserve">oczywiste omyłki pisarskie, </w:t>
      </w:r>
    </w:p>
    <w:p w14:paraId="291866A4" w14:textId="77777777" w:rsidR="001F475B" w:rsidRPr="004035CC" w:rsidRDefault="001A1059">
      <w:pPr>
        <w:pStyle w:val="Akapitzlist"/>
        <w:numPr>
          <w:ilvl w:val="2"/>
          <w:numId w:val="26"/>
        </w:numPr>
        <w:spacing w:after="0"/>
        <w:ind w:left="1276" w:right="1215" w:hanging="142"/>
      </w:pPr>
      <w:r w:rsidRPr="004035CC">
        <w:rPr>
          <w:rFonts w:ascii="Arial" w:hAnsi="Arial" w:cs="Arial"/>
          <w:szCs w:val="24"/>
        </w:rPr>
        <w:t xml:space="preserve">oczywiste omyłki rachunkowe, z uwzględnieniem konsekwencji rachunkowych dokonanych poprawek, </w:t>
      </w:r>
    </w:p>
    <w:p w14:paraId="282666AA" w14:textId="77777777" w:rsidR="001F475B" w:rsidRPr="004035CC" w:rsidRDefault="001A1059">
      <w:pPr>
        <w:pStyle w:val="Akapitzlist"/>
        <w:numPr>
          <w:ilvl w:val="2"/>
          <w:numId w:val="26"/>
        </w:numPr>
        <w:spacing w:after="0"/>
        <w:ind w:left="1276" w:right="1215" w:hanging="142"/>
      </w:pPr>
      <w:r w:rsidRPr="004035CC">
        <w:rPr>
          <w:rFonts w:ascii="Arial" w:hAnsi="Arial" w:cs="Arial"/>
          <w:szCs w:val="24"/>
        </w:rPr>
        <w:t xml:space="preserve">inne omyłki polegające na niezgodności oferty z dokumentami zamówienia, niepowodujące istotnych zmian w treści oferty </w:t>
      </w:r>
    </w:p>
    <w:p w14:paraId="643D4D5D" w14:textId="77777777" w:rsidR="001F475B" w:rsidRPr="004035CC" w:rsidRDefault="001A1059">
      <w:pPr>
        <w:spacing w:after="0"/>
        <w:ind w:left="851" w:right="1215" w:firstLine="0"/>
      </w:pPr>
      <w:r w:rsidRPr="004035CC">
        <w:rPr>
          <w:rFonts w:ascii="Arial" w:hAnsi="Arial" w:cs="Arial"/>
          <w:szCs w:val="24"/>
        </w:rPr>
        <w:t xml:space="preserve">‒ niezwłocznie zawiadamiając o tym wykonawcę, którego oferta została poprawiona. </w:t>
      </w:r>
    </w:p>
    <w:p w14:paraId="1ECDDF2D" w14:textId="77777777" w:rsidR="001F475B" w:rsidRPr="004035CC" w:rsidRDefault="001A1059">
      <w:pPr>
        <w:pStyle w:val="Akapitzlist"/>
        <w:numPr>
          <w:ilvl w:val="0"/>
          <w:numId w:val="27"/>
        </w:numPr>
        <w:spacing w:after="0"/>
        <w:ind w:left="851" w:right="1215"/>
      </w:pPr>
      <w:r w:rsidRPr="004035CC">
        <w:rPr>
          <w:rFonts w:ascii="Arial" w:hAnsi="Arial" w:cs="Arial"/>
          <w:szCs w:val="24"/>
        </w:rPr>
        <w:t xml:space="preserve">W przypadku, o którym mowa w pkt 3 </w:t>
      </w:r>
      <w:proofErr w:type="spellStart"/>
      <w:r w:rsidRPr="004035CC">
        <w:rPr>
          <w:rFonts w:ascii="Arial" w:hAnsi="Arial" w:cs="Arial"/>
          <w:szCs w:val="24"/>
        </w:rPr>
        <w:t>ppkt</w:t>
      </w:r>
      <w:proofErr w:type="spellEnd"/>
      <w:r w:rsidRPr="004035CC">
        <w:rPr>
          <w:rFonts w:ascii="Arial" w:hAnsi="Arial" w:cs="Arial"/>
          <w:szCs w:val="24"/>
        </w:rPr>
        <w:t xml:space="preserve">  3 Zamawiający wyznacza Wykonawcy odpowiedni termin na wyrażenie zgody na poprawienie w ofercie omyłki lub zakwestionowanie sposobu jej poprawienia. Brak odpowiedzi w wyznaczonym terminie uznaje się za wyrażenie zgody na poprawienie omyłki. </w:t>
      </w:r>
    </w:p>
    <w:p w14:paraId="5AF77486" w14:textId="77777777" w:rsidR="001F475B" w:rsidRPr="004035CC" w:rsidRDefault="001A1059">
      <w:pPr>
        <w:pStyle w:val="Akapitzlist"/>
        <w:numPr>
          <w:ilvl w:val="0"/>
          <w:numId w:val="28"/>
        </w:numPr>
        <w:spacing w:after="0"/>
        <w:ind w:left="851" w:right="1215"/>
      </w:pPr>
      <w:r w:rsidRPr="004035CC">
        <w:rPr>
          <w:rFonts w:ascii="Arial" w:hAnsi="Arial" w:cs="Arial"/>
          <w:szCs w:val="24"/>
        </w:rPr>
        <w:t xml:space="preserve">W przypadku gdy cena całkowita oferty złożonej w terminie jest niższa o co najmniej 30% od wartości zamówienia powiększonej o należny podatek od towarów i usług, ustalonej przed wszczęciem postępowania lub średniej arytmetycznej cen wszystkich złożonych ofert niepodlegających odrzuceniu na podstawie art. 226 ust. 1 pkt 1 i 10 ustawy Pzp, Zamawiający zwraca się o udzielenie wyjaśnień, chyba że rozbieżność wynika z okoliczności oczywistych, które nie wymagają wyjaśnienia. </w:t>
      </w:r>
    </w:p>
    <w:p w14:paraId="623E14D7" w14:textId="77777777" w:rsidR="001F475B" w:rsidRPr="004035CC" w:rsidRDefault="001A1059">
      <w:pPr>
        <w:pStyle w:val="Akapitzlist"/>
        <w:numPr>
          <w:ilvl w:val="0"/>
          <w:numId w:val="28"/>
        </w:numPr>
        <w:spacing w:after="0"/>
        <w:ind w:left="851" w:right="1215"/>
      </w:pPr>
      <w:r w:rsidRPr="004035CC">
        <w:rPr>
          <w:rFonts w:ascii="Arial" w:hAnsi="Arial" w:cs="Arial"/>
          <w:szCs w:val="24"/>
        </w:rPr>
        <w:t>W przypadku gdy  zamawiający nie będzie prowadził negocjacji, dokona wyboru  najkorzystniejszej oferty  spośród  niepodlegających odrzuceniu ofert złożonych w odpowiedzi na ogłoszenie o zamówieniu.</w:t>
      </w:r>
    </w:p>
    <w:p w14:paraId="02B265FC" w14:textId="77777777" w:rsidR="001F475B" w:rsidRPr="004035CC" w:rsidRDefault="001F475B">
      <w:pPr>
        <w:ind w:left="0" w:right="1408" w:firstLine="0"/>
        <w:rPr>
          <w:rFonts w:ascii="Arial" w:hAnsi="Arial" w:cs="Arial"/>
        </w:rPr>
      </w:pPr>
    </w:p>
    <w:p w14:paraId="10FF1AEA" w14:textId="77777777" w:rsidR="001F475B" w:rsidRPr="004035CC" w:rsidRDefault="001A1059">
      <w:pPr>
        <w:numPr>
          <w:ilvl w:val="0"/>
          <w:numId w:val="18"/>
        </w:numPr>
        <w:spacing w:after="0"/>
        <w:ind w:left="851" w:right="1408" w:hanging="709"/>
        <w:contextualSpacing/>
      </w:pPr>
      <w:r w:rsidRPr="004035CC">
        <w:rPr>
          <w:rFonts w:ascii="Arial" w:hAnsi="Arial" w:cs="Arial"/>
          <w:b/>
          <w:bCs/>
          <w:u w:val="single"/>
        </w:rPr>
        <w:t xml:space="preserve">PROJEKTOWANE POSTANOWIENIA UMOWY W SPRAWIE ZAMÓWIENIA PUBLICZNEGO,  KTÓRE ZOSTANĄ WPROWADZONE DO TREŚCI TEJ UMOWY </w:t>
      </w:r>
    </w:p>
    <w:p w14:paraId="25B8367D" w14:textId="77777777" w:rsidR="001F475B" w:rsidRPr="004035CC" w:rsidRDefault="001A1059">
      <w:pPr>
        <w:pStyle w:val="Akapitzlist"/>
        <w:numPr>
          <w:ilvl w:val="0"/>
          <w:numId w:val="29"/>
        </w:numPr>
        <w:spacing w:after="0"/>
        <w:ind w:left="851" w:right="1408"/>
      </w:pPr>
      <w:r w:rsidRPr="004035CC">
        <w:rPr>
          <w:rFonts w:ascii="Arial" w:hAnsi="Arial" w:cs="Arial"/>
        </w:rPr>
        <w:t xml:space="preserve">Projektowane postanowienia umowy w sprawie zamówienia publicznego, które zostaną wprowadzone do treści tej umowy, określone zostały w załączniku nr 4 do SWZ. </w:t>
      </w:r>
    </w:p>
    <w:p w14:paraId="270F1BB9" w14:textId="77777777" w:rsidR="001F475B" w:rsidRPr="004035CC" w:rsidRDefault="001A1059">
      <w:pPr>
        <w:pStyle w:val="Akapitzlist"/>
        <w:numPr>
          <w:ilvl w:val="0"/>
          <w:numId w:val="29"/>
        </w:numPr>
        <w:spacing w:after="0"/>
        <w:ind w:left="851" w:right="1408"/>
      </w:pPr>
      <w:r w:rsidRPr="004035CC">
        <w:rPr>
          <w:rFonts w:ascii="Arial" w:hAnsi="Arial" w:cs="Arial"/>
        </w:rPr>
        <w:t>Umowa z Wykonawcą, którego oferta zostanie wybrana jako najkorzystniejsza, zostanie zawarta w formie pisemnej.</w:t>
      </w:r>
    </w:p>
    <w:p w14:paraId="09A75889" w14:textId="77777777" w:rsidR="001F475B" w:rsidRPr="004035CC" w:rsidRDefault="001A1059">
      <w:pPr>
        <w:pStyle w:val="Akapitzlist"/>
        <w:numPr>
          <w:ilvl w:val="0"/>
          <w:numId w:val="29"/>
        </w:numPr>
        <w:spacing w:after="0"/>
        <w:ind w:left="851" w:right="1408"/>
      </w:pPr>
      <w:r w:rsidRPr="004035CC">
        <w:rPr>
          <w:rFonts w:ascii="Arial" w:hAnsi="Arial" w:cs="Arial"/>
        </w:rPr>
        <w:t xml:space="preserve">Miejsce i termin podpisania umowy zostaną uzgodnione  z  Wykonawcą, którego ofertę wybrano jako najkorzystniejszą.   </w:t>
      </w:r>
    </w:p>
    <w:p w14:paraId="73FC2874" w14:textId="77777777" w:rsidR="001F475B" w:rsidRPr="004035CC" w:rsidRDefault="001A1059">
      <w:pPr>
        <w:pStyle w:val="Akapitzlist"/>
        <w:numPr>
          <w:ilvl w:val="0"/>
          <w:numId w:val="29"/>
        </w:numPr>
        <w:spacing w:after="0"/>
        <w:ind w:left="851" w:right="1408"/>
      </w:pPr>
      <w:r w:rsidRPr="004035CC">
        <w:rPr>
          <w:rFonts w:ascii="Arial" w:hAnsi="Arial" w:cs="Arial"/>
        </w:rPr>
        <w:t>Przewidywane warunki umożliwiające dokonanie zmiany umowy zostały zawarte we wzorze umowy.</w:t>
      </w:r>
    </w:p>
    <w:p w14:paraId="2BA8DC2F" w14:textId="77777777" w:rsidR="001F475B" w:rsidRPr="004035CC" w:rsidRDefault="001F475B">
      <w:pPr>
        <w:ind w:left="0" w:right="1408" w:firstLine="0"/>
        <w:rPr>
          <w:rFonts w:ascii="Arial" w:hAnsi="Arial" w:cs="Arial"/>
        </w:rPr>
      </w:pPr>
    </w:p>
    <w:p w14:paraId="0813BC3D" w14:textId="77777777" w:rsidR="001F475B" w:rsidRPr="004035CC" w:rsidRDefault="001A1059">
      <w:pPr>
        <w:numPr>
          <w:ilvl w:val="0"/>
          <w:numId w:val="18"/>
        </w:numPr>
        <w:ind w:left="851" w:right="1408" w:hanging="709"/>
        <w:contextualSpacing/>
      </w:pPr>
      <w:r w:rsidRPr="004035CC">
        <w:rPr>
          <w:rFonts w:ascii="Arial" w:hAnsi="Arial" w:cs="Arial"/>
          <w:b/>
          <w:bCs/>
          <w:u w:val="single"/>
        </w:rPr>
        <w:t>UDZIELANIE WYJAŚNIEŃ I ZMIANA SWZ</w:t>
      </w:r>
    </w:p>
    <w:p w14:paraId="7829165F" w14:textId="77777777" w:rsidR="001F475B" w:rsidRPr="004035CC" w:rsidRDefault="001A1059">
      <w:pPr>
        <w:pStyle w:val="Akapitzlist"/>
        <w:numPr>
          <w:ilvl w:val="0"/>
          <w:numId w:val="30"/>
        </w:numPr>
        <w:spacing w:after="0"/>
        <w:ind w:left="851" w:right="1408"/>
      </w:pPr>
      <w:r w:rsidRPr="004035CC">
        <w:rPr>
          <w:rFonts w:ascii="Arial" w:hAnsi="Arial" w:cs="Arial"/>
        </w:rPr>
        <w:t>Wykonawca może zwrócić się do Zamawiającego o wyjaśnienie treści Specyfikacji Warunków Zamówienia. Zamawiający udzieli niezwłocznie odpowiedzi na wszelkie zapytania związane z prowadzonym postępowaniem, jednak nie później niż na 2 dni przed upływem terminu składania ofert – pod warunkiem że wniosek o wyjaśnienie treści Specyfikacji Warunków Zamówienia wpłynął do Zamawiającego nie później niż na 4  dni, przed upływem terminu składnia ofert.</w:t>
      </w:r>
    </w:p>
    <w:p w14:paraId="5B4C2CC7" w14:textId="77777777" w:rsidR="001F475B" w:rsidRPr="004035CC" w:rsidRDefault="001A1059">
      <w:pPr>
        <w:pStyle w:val="Akapitzlist"/>
        <w:numPr>
          <w:ilvl w:val="0"/>
          <w:numId w:val="30"/>
        </w:numPr>
        <w:spacing w:after="0"/>
        <w:ind w:left="851" w:right="1408"/>
      </w:pPr>
      <w:r w:rsidRPr="004035CC">
        <w:rPr>
          <w:rFonts w:ascii="Arial" w:hAnsi="Arial" w:cs="Arial"/>
        </w:rPr>
        <w:t xml:space="preserve">Odpowiedź zostanie umieszczona na stronie prowadzonego postępowania bez ujawniania źródła zapytania. </w:t>
      </w:r>
    </w:p>
    <w:p w14:paraId="145EA849" w14:textId="77777777" w:rsidR="001F475B" w:rsidRPr="004035CC" w:rsidRDefault="001A1059">
      <w:pPr>
        <w:pStyle w:val="Akapitzlist"/>
        <w:numPr>
          <w:ilvl w:val="0"/>
          <w:numId w:val="30"/>
        </w:numPr>
        <w:spacing w:after="0"/>
        <w:ind w:left="851" w:right="1408"/>
      </w:pPr>
      <w:r w:rsidRPr="004035CC">
        <w:rPr>
          <w:rFonts w:ascii="Arial" w:hAnsi="Arial" w:cs="Arial"/>
        </w:rPr>
        <w:t xml:space="preserve">Jeżeli Zamawiający nie udzieli wyjaśnień w terminie, o którym mowa w pkt 2, przedłuża termin składania ofert albo ofert podlegających negocjacjom o czas niezbędny do zapoznania się wszystkich zainteresowanych wykonawców z wyjaśnieniami niezbędnymi do należytego przygotowania i złożenia ofert albo ofert podlegających negocjacjom. </w:t>
      </w:r>
    </w:p>
    <w:p w14:paraId="0E6AB1C5" w14:textId="77777777" w:rsidR="001F475B" w:rsidRPr="004035CC" w:rsidRDefault="001A1059">
      <w:pPr>
        <w:pStyle w:val="Akapitzlist"/>
        <w:numPr>
          <w:ilvl w:val="0"/>
          <w:numId w:val="30"/>
        </w:numPr>
        <w:spacing w:after="0"/>
        <w:ind w:left="851" w:right="1408"/>
      </w:pPr>
      <w:r w:rsidRPr="004035CC">
        <w:rPr>
          <w:rFonts w:ascii="Arial" w:hAnsi="Arial" w:cs="Arial"/>
        </w:rPr>
        <w:t xml:space="preserve">W przypadku gdy wniosek o wyjaśnienie treści SWZ nie wpłynął w terminie, o którym mowa w pkt. 1, Zamawiający nie ma obowiązku udzielania odpowiednio wyjaśnień SWZ oraz obowiązku przedłużenia terminu składania odpowiednio ofert albo ofert podlegających negocjacjom. </w:t>
      </w:r>
    </w:p>
    <w:p w14:paraId="2E327D5A" w14:textId="77777777" w:rsidR="001F475B" w:rsidRPr="004035CC" w:rsidRDefault="001A1059">
      <w:pPr>
        <w:pStyle w:val="Akapitzlist"/>
        <w:numPr>
          <w:ilvl w:val="0"/>
          <w:numId w:val="30"/>
        </w:numPr>
        <w:spacing w:after="0"/>
        <w:ind w:left="851" w:right="1408"/>
      </w:pPr>
      <w:r w:rsidRPr="004035CC">
        <w:rPr>
          <w:rFonts w:ascii="Arial" w:hAnsi="Arial" w:cs="Arial"/>
        </w:rPr>
        <w:t xml:space="preserve">Przedłużenie terminu składania ofert, o których mowa w ust. 4, nie wpływa na bieg terminu składania wniosku o wyjaśnienie treści SWZ. </w:t>
      </w:r>
    </w:p>
    <w:p w14:paraId="61FFB4AB" w14:textId="77777777" w:rsidR="001F475B" w:rsidRPr="004035CC" w:rsidRDefault="001A1059">
      <w:pPr>
        <w:pStyle w:val="Akapitzlist"/>
        <w:numPr>
          <w:ilvl w:val="0"/>
          <w:numId w:val="30"/>
        </w:numPr>
        <w:spacing w:after="0"/>
        <w:ind w:left="851" w:right="1408"/>
      </w:pPr>
      <w:r w:rsidRPr="004035CC">
        <w:rPr>
          <w:rFonts w:ascii="Arial" w:hAnsi="Arial" w:cs="Arial"/>
        </w:rPr>
        <w:t>W uzasadnionych przypadkach Zamawiający może przed upływem terminu składania ofert zmienić treść SWZ.</w:t>
      </w:r>
    </w:p>
    <w:p w14:paraId="29C2EF32" w14:textId="77777777" w:rsidR="001F475B" w:rsidRPr="004035CC" w:rsidRDefault="001A1059">
      <w:pPr>
        <w:pStyle w:val="Akapitzlist"/>
        <w:numPr>
          <w:ilvl w:val="0"/>
          <w:numId w:val="30"/>
        </w:numPr>
        <w:spacing w:after="0"/>
        <w:ind w:left="851" w:right="1408"/>
      </w:pPr>
      <w:r w:rsidRPr="004035CC">
        <w:rPr>
          <w:rFonts w:ascii="Arial" w:hAnsi="Arial" w:cs="Aria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365F1A4C" w14:textId="77777777" w:rsidR="001F475B" w:rsidRPr="004035CC" w:rsidRDefault="001A1059">
      <w:pPr>
        <w:pStyle w:val="Akapitzlist"/>
        <w:numPr>
          <w:ilvl w:val="0"/>
          <w:numId w:val="30"/>
        </w:numPr>
        <w:spacing w:after="0"/>
        <w:ind w:left="851" w:right="1408"/>
      </w:pPr>
      <w:r w:rsidRPr="004035CC">
        <w:rPr>
          <w:rFonts w:ascii="Arial" w:hAnsi="Arial" w:cs="Arial"/>
        </w:rPr>
        <w:t>Zamawiający informuje wykonawców o przedłużonym terminie składania ofert przez zamieszczenie informacji na stronie internetowej prowadzonego postępowania, na której została odpowiednio udostępniona SWZ.</w:t>
      </w:r>
    </w:p>
    <w:p w14:paraId="798093DF" w14:textId="77777777" w:rsidR="001F475B" w:rsidRPr="004035CC" w:rsidRDefault="001A1059">
      <w:pPr>
        <w:pStyle w:val="Akapitzlist"/>
        <w:numPr>
          <w:ilvl w:val="0"/>
          <w:numId w:val="30"/>
        </w:numPr>
        <w:spacing w:after="0"/>
        <w:ind w:left="851" w:right="1408"/>
      </w:pPr>
      <w:r w:rsidRPr="004035CC">
        <w:rPr>
          <w:rFonts w:ascii="Arial" w:hAnsi="Arial" w:cs="Arial"/>
        </w:rPr>
        <w:t>Informację o przedłużonym terminie składania ofert, Zamawiający zamieszcza  w ogłoszeniu  o zmianie ogłoszenia.</w:t>
      </w:r>
    </w:p>
    <w:p w14:paraId="54B5D00A" w14:textId="77777777" w:rsidR="001F475B" w:rsidRPr="004035CC" w:rsidRDefault="001A1059">
      <w:pPr>
        <w:pStyle w:val="Akapitzlist"/>
        <w:numPr>
          <w:ilvl w:val="0"/>
          <w:numId w:val="30"/>
        </w:numPr>
        <w:spacing w:after="0"/>
        <w:ind w:left="851" w:right="1408"/>
      </w:pPr>
      <w:r w:rsidRPr="004035CC">
        <w:rPr>
          <w:rFonts w:ascii="Arial" w:hAnsi="Arial" w:cs="Arial"/>
        </w:rPr>
        <w:t xml:space="preserve">Dokonaną zmianę treści odpowiednio SWZ udostępnia na stronie internetowej prowadzonego postępowania. </w:t>
      </w:r>
    </w:p>
    <w:p w14:paraId="5DFAFD8D" w14:textId="77777777" w:rsidR="001F475B" w:rsidRPr="004035CC" w:rsidRDefault="001F475B">
      <w:pPr>
        <w:ind w:left="567" w:right="1408" w:hanging="567"/>
        <w:rPr>
          <w:rFonts w:ascii="Arial" w:hAnsi="Arial" w:cs="Arial"/>
          <w:b/>
          <w:bCs/>
        </w:rPr>
      </w:pPr>
    </w:p>
    <w:p w14:paraId="00DDF5F9" w14:textId="77777777" w:rsidR="001F475B" w:rsidRPr="004035CC" w:rsidRDefault="001A1059">
      <w:pPr>
        <w:numPr>
          <w:ilvl w:val="0"/>
          <w:numId w:val="18"/>
        </w:numPr>
        <w:spacing w:after="0"/>
        <w:ind w:left="851" w:right="1408" w:hanging="709"/>
        <w:contextualSpacing/>
      </w:pPr>
      <w:r w:rsidRPr="004035CC">
        <w:rPr>
          <w:rFonts w:ascii="Arial" w:hAnsi="Arial" w:cs="Arial"/>
          <w:b/>
          <w:bCs/>
          <w:u w:val="single"/>
        </w:rPr>
        <w:t>INFORMACJE O FORMALNOŚCIACH, JAKIE MUSZĄ ZOSTAĆ DOPEŁNIONE PO WYBORZE OFERTY W CELU ZAWARCIA UMOWY W SPRAWIE ZAMÓWIENIA PUBLICZNEGO</w:t>
      </w:r>
    </w:p>
    <w:p w14:paraId="5E320C93" w14:textId="77777777" w:rsidR="001F475B" w:rsidRPr="004035CC" w:rsidRDefault="001A1059">
      <w:pPr>
        <w:pStyle w:val="Akapitzlist"/>
        <w:numPr>
          <w:ilvl w:val="0"/>
          <w:numId w:val="31"/>
        </w:numPr>
        <w:ind w:left="851" w:right="1357" w:hanging="425"/>
      </w:pPr>
      <w:r w:rsidRPr="004035CC">
        <w:rPr>
          <w:rFonts w:ascii="Arial" w:hAnsi="Arial" w:cs="Arial"/>
          <w:szCs w:val="24"/>
        </w:rPr>
        <w:t xml:space="preserve">Wykonawca, którego oferta zostanie uznana za najkorzystniejszą będzie zobowiązany do podpisania umowy zgodnie z załączonym wzorem do SWZ, której wzór stanowi załącznik nr 4 do SWZ.  </w:t>
      </w:r>
    </w:p>
    <w:p w14:paraId="4119494E" w14:textId="77777777" w:rsidR="001F475B" w:rsidRPr="004035CC" w:rsidRDefault="001A1059">
      <w:pPr>
        <w:pStyle w:val="Akapitzlist"/>
        <w:numPr>
          <w:ilvl w:val="0"/>
          <w:numId w:val="31"/>
        </w:numPr>
        <w:ind w:left="851" w:hanging="425"/>
      </w:pPr>
      <w:r w:rsidRPr="004035CC">
        <w:rPr>
          <w:rFonts w:ascii="Arial" w:hAnsi="Arial" w:cs="Arial"/>
          <w:szCs w:val="24"/>
        </w:rPr>
        <w:t>Zamawiający nie wymaga zabezpieczenia należytego wykonania umowy.</w:t>
      </w:r>
    </w:p>
    <w:p w14:paraId="021E1BD8" w14:textId="77777777" w:rsidR="001F475B" w:rsidRPr="004035CC" w:rsidRDefault="001A1059">
      <w:pPr>
        <w:pStyle w:val="Akapitzlist"/>
        <w:numPr>
          <w:ilvl w:val="0"/>
          <w:numId w:val="31"/>
        </w:numPr>
        <w:spacing w:after="0"/>
        <w:ind w:left="851" w:right="1408" w:hanging="425"/>
      </w:pPr>
      <w:r w:rsidRPr="004035CC">
        <w:rPr>
          <w:rFonts w:ascii="Arial" w:hAnsi="Arial" w:cs="Arial"/>
          <w:szCs w:val="24"/>
        </w:rPr>
        <w:t>Zamawiający zawiera umowę w sprawie zamówienia publicznego, w terminie nie krótszym niż 5 dni od dnia przesłania zawiadomienia o wyborze najkorzystniejszej oferty, jeżeli zawiadomienie to zostało przesłane przy użyciu środków komunikacji elektronicznej, albo 10 dni, jeżeli zostało przesłane w inny sposób.</w:t>
      </w:r>
    </w:p>
    <w:p w14:paraId="581ECD2A" w14:textId="77777777" w:rsidR="001F475B" w:rsidRPr="004035CC" w:rsidRDefault="001A1059">
      <w:pPr>
        <w:pStyle w:val="Akapitzlist"/>
        <w:numPr>
          <w:ilvl w:val="0"/>
          <w:numId w:val="31"/>
        </w:numPr>
        <w:spacing w:after="0"/>
        <w:ind w:left="851" w:right="1408" w:hanging="425"/>
      </w:pPr>
      <w:r w:rsidRPr="004035CC">
        <w:rPr>
          <w:rFonts w:ascii="Arial" w:hAnsi="Arial" w:cs="Arial"/>
          <w:szCs w:val="24"/>
        </w:rPr>
        <w:t>Zamawiający  może zawrzeć umowę  w sprawie zamówienia publicznego przed upływem terminu, o którym mowa w ust. 3, jeżeli w postępowaniu o udzielenie zamówienia złożono tylko jedną ofertę.</w:t>
      </w:r>
    </w:p>
    <w:p w14:paraId="30B197BB" w14:textId="77777777" w:rsidR="001F475B" w:rsidRPr="004035CC" w:rsidRDefault="001A1059">
      <w:pPr>
        <w:pStyle w:val="Akapitzlist"/>
        <w:numPr>
          <w:ilvl w:val="0"/>
          <w:numId w:val="31"/>
        </w:numPr>
        <w:spacing w:after="0"/>
        <w:ind w:left="851" w:right="1408" w:hanging="425"/>
      </w:pPr>
      <w:r w:rsidRPr="004035CC">
        <w:rPr>
          <w:rFonts w:ascii="Arial" w:hAnsi="Arial" w:cs="Arial"/>
          <w:szCs w:val="24"/>
        </w:rPr>
        <w:t xml:space="preserve">Wykonawca, którego oferta została wybrana jako najkorzystniejsza, zostanie poinformowany przez Zamawiającego o sposobie  i terminie podpisania umowy.  </w:t>
      </w:r>
    </w:p>
    <w:p w14:paraId="2816B8C0" w14:textId="77777777" w:rsidR="001F475B" w:rsidRPr="004035CC" w:rsidRDefault="001A1059">
      <w:pPr>
        <w:pStyle w:val="Akapitzlist"/>
        <w:numPr>
          <w:ilvl w:val="0"/>
          <w:numId w:val="31"/>
        </w:numPr>
        <w:spacing w:after="0"/>
        <w:ind w:left="851" w:right="1408" w:hanging="425"/>
      </w:pPr>
      <w:r w:rsidRPr="004035CC">
        <w:rPr>
          <w:rFonts w:ascii="Arial" w:hAnsi="Arial" w:cs="Arial"/>
          <w:szCs w:val="24"/>
        </w:rPr>
        <w:t xml:space="preserve">Wykonawca ma obowiązek zawrzeć umowę w sprawie zamówienia na warunkach określonych w projektowanych postanowieniach umowy, które stanowią Załącznik nr 4 do SWZ. Umowa zostanie uzupełniona o zapisy wynikające ze złożonej oferty.  </w:t>
      </w:r>
    </w:p>
    <w:p w14:paraId="0ABA7319" w14:textId="77777777" w:rsidR="001F475B" w:rsidRPr="004035CC" w:rsidRDefault="001A1059">
      <w:pPr>
        <w:pStyle w:val="Akapitzlist"/>
        <w:numPr>
          <w:ilvl w:val="0"/>
          <w:numId w:val="31"/>
        </w:numPr>
        <w:spacing w:after="0"/>
        <w:ind w:left="851" w:right="1408" w:hanging="425"/>
      </w:pPr>
      <w:r w:rsidRPr="004035CC">
        <w:rPr>
          <w:rFonts w:ascii="Arial" w:hAnsi="Arial" w:cs="Arial"/>
          <w:szCs w:val="24"/>
        </w:rPr>
        <w:t xml:space="preserve">Przed podpisaniem umowy Wykonawcy wspólnie ubiegający się o udzielenie zamówienia (w przypadku wyboru ich oferty jako najkorzystniejszej) przedstawią Zamawiającemu umowę regulującą współpracę tych Wykonawców.  </w:t>
      </w:r>
    </w:p>
    <w:p w14:paraId="2DDE354A" w14:textId="77777777" w:rsidR="001F475B" w:rsidRPr="004035CC" w:rsidRDefault="001A1059">
      <w:pPr>
        <w:pStyle w:val="Akapitzlist"/>
        <w:numPr>
          <w:ilvl w:val="0"/>
          <w:numId w:val="31"/>
        </w:numPr>
        <w:spacing w:after="0"/>
        <w:ind w:left="851" w:right="1408" w:hanging="425"/>
      </w:pPr>
      <w:r w:rsidRPr="004035CC">
        <w:rPr>
          <w:rFonts w:ascii="Arial" w:hAnsi="Arial" w:cs="Arial"/>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0AF1BFE" w14:textId="77777777" w:rsidR="001F475B" w:rsidRPr="004035CC" w:rsidRDefault="001F475B">
      <w:pPr>
        <w:ind w:left="0" w:right="1408" w:firstLine="0"/>
        <w:rPr>
          <w:rFonts w:ascii="Arial" w:hAnsi="Arial" w:cs="Arial"/>
        </w:rPr>
      </w:pPr>
    </w:p>
    <w:p w14:paraId="18D1BD63" w14:textId="77777777" w:rsidR="001F475B" w:rsidRPr="004035CC" w:rsidRDefault="001A1059">
      <w:pPr>
        <w:numPr>
          <w:ilvl w:val="0"/>
          <w:numId w:val="18"/>
        </w:numPr>
        <w:ind w:left="851" w:right="1408" w:hanging="709"/>
        <w:contextualSpacing/>
      </w:pPr>
      <w:r w:rsidRPr="004035CC">
        <w:rPr>
          <w:rFonts w:ascii="Arial" w:hAnsi="Arial" w:cs="Arial"/>
          <w:b/>
          <w:bCs/>
          <w:u w:val="single"/>
        </w:rPr>
        <w:t>ŚRODKI OCHRONY PRAWNEJ W TOKU POSTĘPOWANIA</w:t>
      </w:r>
    </w:p>
    <w:p w14:paraId="415B37D6" w14:textId="77777777" w:rsidR="001F475B" w:rsidRPr="004035CC" w:rsidRDefault="001A1059">
      <w:pPr>
        <w:pStyle w:val="Akapitzlist"/>
        <w:numPr>
          <w:ilvl w:val="1"/>
          <w:numId w:val="32"/>
        </w:numPr>
        <w:spacing w:after="0"/>
        <w:ind w:left="851" w:right="1408" w:hanging="425"/>
      </w:pPr>
      <w:r w:rsidRPr="004035CC">
        <w:rPr>
          <w:rFonts w:ascii="Arial" w:hAnsi="Arial" w:cs="Arial"/>
        </w:rPr>
        <w:t>Środki ochrony prawnej przysługują Wykonawcy, jeżeli ma lub miał interes w uzyskaniu zamówienia oraz poniósł lub może ponieść szkodę w wyniku naruszenia przez Zamawiającego przepisów Pzp.</w:t>
      </w:r>
    </w:p>
    <w:p w14:paraId="6379E169" w14:textId="77777777" w:rsidR="001F475B" w:rsidRPr="004035CC" w:rsidRDefault="001A1059">
      <w:pPr>
        <w:pStyle w:val="Akapitzlist"/>
        <w:numPr>
          <w:ilvl w:val="1"/>
          <w:numId w:val="32"/>
        </w:numPr>
        <w:spacing w:after="0"/>
        <w:ind w:left="851" w:right="1408" w:hanging="425"/>
      </w:pPr>
      <w:r w:rsidRPr="004035CC">
        <w:rPr>
          <w:rFonts w:ascii="Arial" w:hAnsi="Arial" w:cs="Arial"/>
        </w:rPr>
        <w:t xml:space="preserve">Odwołanie przysługuje na: </w:t>
      </w:r>
    </w:p>
    <w:p w14:paraId="55C95CB9" w14:textId="77777777" w:rsidR="001F475B" w:rsidRPr="004035CC" w:rsidRDefault="001A1059">
      <w:pPr>
        <w:pStyle w:val="Akapitzlist"/>
        <w:numPr>
          <w:ilvl w:val="2"/>
          <w:numId w:val="33"/>
        </w:numPr>
        <w:spacing w:after="0"/>
        <w:ind w:left="1276" w:right="1408"/>
      </w:pPr>
      <w:r w:rsidRPr="004035CC">
        <w:rPr>
          <w:rFonts w:ascii="Arial" w:hAnsi="Arial" w:cs="Arial"/>
        </w:rPr>
        <w:t xml:space="preserve">niezgodną z przepisami ustawy czynność Zamawiającego podjęta w postępowaniu o udzielenie zamówienia, w tym na projektowane postanowienie umowy; </w:t>
      </w:r>
    </w:p>
    <w:p w14:paraId="28F70E68" w14:textId="77777777" w:rsidR="001F475B" w:rsidRPr="004035CC" w:rsidRDefault="001A1059">
      <w:pPr>
        <w:pStyle w:val="Akapitzlist"/>
        <w:numPr>
          <w:ilvl w:val="2"/>
          <w:numId w:val="33"/>
        </w:numPr>
        <w:spacing w:after="0"/>
        <w:ind w:left="1276" w:right="1408"/>
      </w:pPr>
      <w:r w:rsidRPr="004035CC">
        <w:rPr>
          <w:rFonts w:ascii="Arial" w:hAnsi="Arial" w:cs="Arial"/>
        </w:rPr>
        <w:t xml:space="preserve">zaniechanie czynności w postępowaniu o udzielenie zamówienia do której Zamawiający był obowiązany na podstawie ustawy. </w:t>
      </w:r>
    </w:p>
    <w:p w14:paraId="28F08685" w14:textId="77777777" w:rsidR="001F475B" w:rsidRPr="004035CC" w:rsidRDefault="001A1059">
      <w:pPr>
        <w:pStyle w:val="Akapitzlist"/>
        <w:numPr>
          <w:ilvl w:val="0"/>
          <w:numId w:val="34"/>
        </w:numPr>
        <w:spacing w:after="0"/>
        <w:ind w:left="851" w:right="1408" w:hanging="425"/>
      </w:pPr>
      <w:r w:rsidRPr="004035CC">
        <w:rPr>
          <w:rFonts w:ascii="Arial" w:hAnsi="Arial" w:cs="Arial"/>
        </w:rPr>
        <w:t xml:space="preserve">Odwołanie wnosi się do Prezesa Krajowej Izby Odwoławczej w formie pisemnej albo w formie elektronicznej albo w postaci elektronicznej opatrzone podpisem zaufanym. </w:t>
      </w:r>
    </w:p>
    <w:p w14:paraId="2E6574E2" w14:textId="77777777" w:rsidR="001F475B" w:rsidRPr="004035CC" w:rsidRDefault="001A1059">
      <w:pPr>
        <w:pStyle w:val="Akapitzlist"/>
        <w:numPr>
          <w:ilvl w:val="0"/>
          <w:numId w:val="34"/>
        </w:numPr>
        <w:spacing w:after="0"/>
        <w:ind w:left="851" w:right="1408" w:hanging="425"/>
      </w:pPr>
      <w:r w:rsidRPr="004035CC">
        <w:rPr>
          <w:rFonts w:ascii="Arial" w:hAnsi="Arial" w:cs="Arial"/>
        </w:rPr>
        <w:t xml:space="preserve">Na orzeczenie Krajowej Izby Odwoławczej oraz postanowienie Prezesa Krajowej Izby Odwoławczej, o którym mowa w art. 519 ust. 1 Pzp, stronom oraz uczestnikom postępowania odwoławczego przysługuje skarga do sadu. Skargę wnosi się do Sądu Okręgowego w Warszawie za pośrednictwem Prezesa Krajowej Izby Odwoławczej. </w:t>
      </w:r>
    </w:p>
    <w:p w14:paraId="0541D068" w14:textId="77777777" w:rsidR="001F475B" w:rsidRPr="004035CC" w:rsidRDefault="001A1059">
      <w:pPr>
        <w:pStyle w:val="Akapitzlist"/>
        <w:numPr>
          <w:ilvl w:val="0"/>
          <w:numId w:val="34"/>
        </w:numPr>
        <w:spacing w:after="0"/>
        <w:ind w:left="851" w:right="1408" w:hanging="425"/>
      </w:pPr>
      <w:r w:rsidRPr="004035CC">
        <w:rPr>
          <w:rFonts w:ascii="Arial" w:hAnsi="Arial" w:cs="Arial"/>
        </w:rPr>
        <w:t>Szczegółowe informacje dotyczące środków ochrony prawnej określone są w Dziale XIX „Środki ochrony prawnej” ustawy Pzp.</w:t>
      </w:r>
    </w:p>
    <w:p w14:paraId="48E4D223" w14:textId="77777777" w:rsidR="001F475B" w:rsidRPr="004035CC" w:rsidRDefault="001F475B">
      <w:pPr>
        <w:spacing w:after="0" w:line="259" w:lineRule="auto"/>
        <w:ind w:left="0" w:firstLine="0"/>
        <w:jc w:val="left"/>
        <w:rPr>
          <w:rFonts w:ascii="Arial" w:hAnsi="Arial" w:cs="Arial"/>
          <w:color w:val="FF0000"/>
        </w:rPr>
      </w:pPr>
    </w:p>
    <w:p w14:paraId="0D5E76F0" w14:textId="77777777" w:rsidR="001F475B" w:rsidRPr="004035CC" w:rsidRDefault="001A1059">
      <w:pPr>
        <w:pStyle w:val="Akapitzlist"/>
        <w:numPr>
          <w:ilvl w:val="0"/>
          <w:numId w:val="18"/>
        </w:numPr>
        <w:spacing w:after="0" w:line="259" w:lineRule="auto"/>
        <w:ind w:left="851" w:hanging="709"/>
        <w:jc w:val="left"/>
      </w:pPr>
      <w:r w:rsidRPr="004035CC">
        <w:rPr>
          <w:rFonts w:ascii="Arial" w:hAnsi="Arial" w:cs="Arial"/>
          <w:b/>
          <w:bCs/>
          <w:szCs w:val="24"/>
          <w:u w:val="single"/>
        </w:rPr>
        <w:t xml:space="preserve">ZAŁĄCZNIKI STANOWIĄCE INTEGRALNĄ CZĘŚĆ SPECYFIKACJI  </w:t>
      </w:r>
    </w:p>
    <w:p w14:paraId="7C059014" w14:textId="77777777" w:rsidR="001F475B" w:rsidRPr="004035CC" w:rsidRDefault="001A1059">
      <w:pPr>
        <w:pStyle w:val="Akapitzlist"/>
        <w:spacing w:after="0" w:line="259" w:lineRule="auto"/>
        <w:ind w:left="851" w:hanging="425"/>
        <w:jc w:val="left"/>
      </w:pPr>
      <w:r w:rsidRPr="004035CC">
        <w:rPr>
          <w:rFonts w:ascii="Arial" w:hAnsi="Arial" w:cs="Arial"/>
          <w:szCs w:val="24"/>
        </w:rPr>
        <w:t>Formularz oferty - załącznik nr 1</w:t>
      </w:r>
    </w:p>
    <w:p w14:paraId="7C75469F" w14:textId="77777777" w:rsidR="001F475B" w:rsidRPr="004035CC" w:rsidRDefault="001A1059">
      <w:pPr>
        <w:pStyle w:val="Akapitzlist"/>
        <w:spacing w:after="0" w:line="259" w:lineRule="auto"/>
        <w:ind w:left="851" w:hanging="425"/>
        <w:jc w:val="left"/>
      </w:pPr>
      <w:r w:rsidRPr="004035CC">
        <w:rPr>
          <w:rFonts w:ascii="Arial" w:hAnsi="Arial" w:cs="Arial"/>
          <w:szCs w:val="24"/>
        </w:rPr>
        <w:t xml:space="preserve">Formularz asortymentowo – cenowy – załącznik nr 2 </w:t>
      </w:r>
    </w:p>
    <w:p w14:paraId="3A234F9A" w14:textId="77777777" w:rsidR="001F475B" w:rsidRPr="004035CC" w:rsidRDefault="001A1059">
      <w:pPr>
        <w:pStyle w:val="Akapitzlist"/>
        <w:spacing w:after="0" w:line="259" w:lineRule="auto"/>
        <w:ind w:left="851" w:hanging="425"/>
        <w:jc w:val="left"/>
      </w:pPr>
      <w:r w:rsidRPr="004035CC">
        <w:rPr>
          <w:rFonts w:ascii="Arial" w:hAnsi="Arial" w:cs="Arial"/>
          <w:szCs w:val="24"/>
        </w:rPr>
        <w:t>Wzór oświadczenia o niepodleganiu wykluczeniu - załącznik nr 3</w:t>
      </w:r>
    </w:p>
    <w:p w14:paraId="77B19AF0" w14:textId="77777777" w:rsidR="001F475B" w:rsidRPr="004035CC" w:rsidRDefault="001A1059">
      <w:pPr>
        <w:pStyle w:val="Akapitzlist"/>
        <w:spacing w:after="0" w:line="259" w:lineRule="auto"/>
        <w:ind w:left="851" w:hanging="425"/>
        <w:jc w:val="left"/>
      </w:pPr>
      <w:r w:rsidRPr="004035CC">
        <w:rPr>
          <w:rFonts w:ascii="Arial" w:hAnsi="Arial" w:cs="Arial"/>
          <w:szCs w:val="24"/>
        </w:rPr>
        <w:t>Projektowane postanowienia umowy – załącznik nr 4</w:t>
      </w:r>
    </w:p>
    <w:p w14:paraId="7391DAC7" w14:textId="77777777" w:rsidR="001F475B" w:rsidRPr="004035CC" w:rsidRDefault="001A1059">
      <w:pPr>
        <w:pStyle w:val="Akapitzlist"/>
        <w:spacing w:after="0" w:line="259" w:lineRule="auto"/>
        <w:ind w:left="851" w:hanging="425"/>
        <w:jc w:val="left"/>
      </w:pPr>
      <w:r w:rsidRPr="004035CC">
        <w:rPr>
          <w:rFonts w:ascii="Arial" w:hAnsi="Arial" w:cs="Arial"/>
          <w:szCs w:val="24"/>
        </w:rPr>
        <w:t>Klauzula RODO – załącznik nr 5</w:t>
      </w:r>
    </w:p>
    <w:p w14:paraId="3D82EC38" w14:textId="77777777" w:rsidR="001F475B" w:rsidRPr="004035CC" w:rsidRDefault="001F475B">
      <w:pPr>
        <w:spacing w:after="0" w:line="259" w:lineRule="auto"/>
        <w:jc w:val="left"/>
        <w:rPr>
          <w:rFonts w:ascii="Arial" w:hAnsi="Arial" w:cs="Arial"/>
          <w:sz w:val="16"/>
          <w:szCs w:val="16"/>
        </w:rPr>
      </w:pPr>
    </w:p>
    <w:p w14:paraId="62ACF7C9" w14:textId="77777777" w:rsidR="001F475B" w:rsidRPr="004035CC" w:rsidRDefault="001F475B">
      <w:pPr>
        <w:spacing w:after="0" w:line="259" w:lineRule="auto"/>
        <w:jc w:val="left"/>
        <w:rPr>
          <w:rFonts w:ascii="Arial" w:hAnsi="Arial" w:cs="Arial"/>
          <w:sz w:val="16"/>
          <w:szCs w:val="16"/>
        </w:rPr>
      </w:pPr>
    </w:p>
    <w:p w14:paraId="20AAB2E3" w14:textId="77777777" w:rsidR="001F475B" w:rsidRPr="004035CC" w:rsidRDefault="001F475B">
      <w:pPr>
        <w:spacing w:after="0" w:line="259" w:lineRule="auto"/>
        <w:ind w:left="0" w:right="1073" w:firstLine="0"/>
        <w:rPr>
          <w:rFonts w:ascii="Arial" w:hAnsi="Arial" w:cs="Arial"/>
          <w:b/>
          <w:sz w:val="22"/>
        </w:rPr>
      </w:pPr>
    </w:p>
    <w:p w14:paraId="4F9D7246" w14:textId="77777777" w:rsidR="001F475B" w:rsidRPr="004035CC" w:rsidRDefault="001F475B">
      <w:pPr>
        <w:spacing w:after="0" w:line="259" w:lineRule="auto"/>
        <w:ind w:left="0" w:right="1073" w:firstLine="0"/>
        <w:jc w:val="right"/>
        <w:rPr>
          <w:rFonts w:ascii="Arial" w:hAnsi="Arial" w:cs="Arial"/>
          <w:b/>
          <w:sz w:val="22"/>
        </w:rPr>
      </w:pPr>
    </w:p>
    <w:p w14:paraId="6635D007" w14:textId="77777777" w:rsidR="001F475B" w:rsidRPr="004035CC" w:rsidRDefault="001F475B">
      <w:pPr>
        <w:spacing w:after="0" w:line="259" w:lineRule="auto"/>
        <w:ind w:left="0" w:right="1073" w:firstLine="0"/>
        <w:jc w:val="right"/>
        <w:rPr>
          <w:rFonts w:ascii="Arial" w:hAnsi="Arial" w:cs="Arial"/>
          <w:b/>
          <w:sz w:val="22"/>
        </w:rPr>
      </w:pPr>
    </w:p>
    <w:p w14:paraId="397A8C43" w14:textId="77777777" w:rsidR="001F475B" w:rsidRPr="004035CC" w:rsidRDefault="001F475B">
      <w:pPr>
        <w:spacing w:after="0" w:line="259" w:lineRule="auto"/>
        <w:ind w:left="0" w:right="1073" w:firstLine="0"/>
        <w:jc w:val="right"/>
        <w:rPr>
          <w:rFonts w:ascii="Arial" w:hAnsi="Arial" w:cs="Arial"/>
          <w:b/>
          <w:sz w:val="22"/>
        </w:rPr>
      </w:pPr>
    </w:p>
    <w:p w14:paraId="2D63B983" w14:textId="77777777" w:rsidR="001F475B" w:rsidRPr="004035CC" w:rsidRDefault="001F475B">
      <w:pPr>
        <w:spacing w:after="0" w:line="259" w:lineRule="auto"/>
        <w:ind w:left="0" w:right="1073" w:firstLine="0"/>
        <w:jc w:val="right"/>
        <w:rPr>
          <w:rFonts w:ascii="Arial" w:hAnsi="Arial" w:cs="Arial"/>
          <w:b/>
          <w:sz w:val="22"/>
        </w:rPr>
      </w:pPr>
    </w:p>
    <w:p w14:paraId="65D0A1E4" w14:textId="77777777" w:rsidR="001F475B" w:rsidRPr="004035CC" w:rsidRDefault="001F475B">
      <w:pPr>
        <w:spacing w:after="0" w:line="259" w:lineRule="auto"/>
        <w:ind w:left="0" w:right="1073" w:firstLine="0"/>
        <w:jc w:val="right"/>
        <w:rPr>
          <w:rFonts w:ascii="Arial" w:hAnsi="Arial" w:cs="Arial"/>
          <w:b/>
          <w:sz w:val="22"/>
        </w:rPr>
      </w:pPr>
    </w:p>
    <w:p w14:paraId="0FDF96BA" w14:textId="77777777" w:rsidR="001F475B" w:rsidRPr="004035CC" w:rsidRDefault="001F475B">
      <w:pPr>
        <w:spacing w:after="0" w:line="259" w:lineRule="auto"/>
        <w:ind w:left="0" w:right="1073" w:firstLine="0"/>
        <w:jc w:val="right"/>
        <w:rPr>
          <w:rFonts w:ascii="Arial" w:hAnsi="Arial" w:cs="Arial"/>
          <w:b/>
          <w:sz w:val="22"/>
        </w:rPr>
      </w:pPr>
    </w:p>
    <w:p w14:paraId="0FA60A75" w14:textId="77777777" w:rsidR="001F475B" w:rsidRPr="004035CC" w:rsidRDefault="001F475B">
      <w:pPr>
        <w:spacing w:after="0" w:line="259" w:lineRule="auto"/>
        <w:ind w:left="0" w:right="1073" w:firstLine="0"/>
        <w:jc w:val="right"/>
        <w:rPr>
          <w:rFonts w:ascii="Arial" w:hAnsi="Arial" w:cs="Arial"/>
          <w:b/>
          <w:sz w:val="22"/>
        </w:rPr>
      </w:pPr>
    </w:p>
    <w:p w14:paraId="6FEBD669" w14:textId="77777777" w:rsidR="001F475B" w:rsidRPr="004035CC" w:rsidRDefault="001F475B">
      <w:pPr>
        <w:spacing w:after="0" w:line="259" w:lineRule="auto"/>
        <w:ind w:left="0" w:right="1073" w:firstLine="0"/>
        <w:jc w:val="right"/>
        <w:rPr>
          <w:rFonts w:ascii="Arial" w:hAnsi="Arial" w:cs="Arial"/>
          <w:b/>
          <w:sz w:val="22"/>
        </w:rPr>
      </w:pPr>
    </w:p>
    <w:p w14:paraId="458D64EB" w14:textId="77777777" w:rsidR="001F475B" w:rsidRPr="004035CC" w:rsidRDefault="001F475B">
      <w:pPr>
        <w:spacing w:after="0" w:line="259" w:lineRule="auto"/>
        <w:ind w:left="0" w:right="1073" w:firstLine="0"/>
        <w:jc w:val="right"/>
        <w:rPr>
          <w:rFonts w:ascii="Arial" w:hAnsi="Arial" w:cs="Arial"/>
          <w:b/>
          <w:sz w:val="22"/>
        </w:rPr>
      </w:pPr>
    </w:p>
    <w:p w14:paraId="354DC247" w14:textId="77777777" w:rsidR="001F475B" w:rsidRPr="004035CC" w:rsidRDefault="001F475B">
      <w:pPr>
        <w:spacing w:after="0" w:line="259" w:lineRule="auto"/>
        <w:ind w:left="0" w:right="1073" w:firstLine="0"/>
        <w:jc w:val="right"/>
        <w:rPr>
          <w:rFonts w:ascii="Arial" w:hAnsi="Arial" w:cs="Arial"/>
          <w:b/>
          <w:sz w:val="22"/>
        </w:rPr>
      </w:pPr>
    </w:p>
    <w:p w14:paraId="0322F22B" w14:textId="77777777" w:rsidR="001F475B" w:rsidRPr="004035CC" w:rsidRDefault="001F475B">
      <w:pPr>
        <w:spacing w:after="0" w:line="259" w:lineRule="auto"/>
        <w:ind w:left="0" w:right="1073" w:firstLine="0"/>
        <w:jc w:val="right"/>
        <w:rPr>
          <w:rFonts w:ascii="Arial" w:hAnsi="Arial" w:cs="Arial"/>
          <w:b/>
          <w:sz w:val="22"/>
        </w:rPr>
      </w:pPr>
    </w:p>
    <w:p w14:paraId="6EB0FCF6" w14:textId="77777777" w:rsidR="001F475B" w:rsidRPr="004035CC" w:rsidRDefault="001A1059">
      <w:pPr>
        <w:spacing w:after="0" w:line="259" w:lineRule="auto"/>
        <w:ind w:left="0" w:right="1073" w:firstLine="0"/>
        <w:jc w:val="right"/>
      </w:pPr>
      <w:r w:rsidRPr="004035CC">
        <w:rPr>
          <w:rFonts w:ascii="Arial" w:hAnsi="Arial" w:cs="Arial"/>
          <w:b/>
          <w:sz w:val="22"/>
        </w:rPr>
        <w:t>Załącznik nr 1</w:t>
      </w:r>
    </w:p>
    <w:p w14:paraId="16E5630E" w14:textId="77777777" w:rsidR="001F475B" w:rsidRPr="004035CC" w:rsidRDefault="001F475B">
      <w:pPr>
        <w:spacing w:after="0" w:line="259" w:lineRule="auto"/>
        <w:ind w:left="10" w:right="1073"/>
        <w:jc w:val="right"/>
        <w:rPr>
          <w:rFonts w:ascii="Arial" w:hAnsi="Arial" w:cs="Arial"/>
          <w:bCs/>
          <w:sz w:val="22"/>
        </w:rPr>
      </w:pPr>
    </w:p>
    <w:p w14:paraId="7915DA09" w14:textId="77777777" w:rsidR="001F475B" w:rsidRPr="004035CC" w:rsidRDefault="001A1059">
      <w:pPr>
        <w:spacing w:after="0" w:line="259" w:lineRule="auto"/>
        <w:ind w:left="428" w:firstLine="0"/>
        <w:jc w:val="left"/>
      </w:pPr>
      <w:r w:rsidRPr="004035CC">
        <w:rPr>
          <w:rFonts w:ascii="Arial" w:hAnsi="Arial" w:cs="Arial"/>
          <w:b/>
          <w:sz w:val="22"/>
        </w:rPr>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r w:rsidRPr="004035CC">
        <w:rPr>
          <w:rFonts w:ascii="Arial" w:hAnsi="Arial" w:cs="Arial"/>
          <w:b/>
          <w:sz w:val="22"/>
        </w:rPr>
        <w:tab/>
        <w:t xml:space="preserve"> </w:t>
      </w:r>
    </w:p>
    <w:p w14:paraId="565A9630" w14:textId="77777777" w:rsidR="001F475B" w:rsidRPr="004035CC" w:rsidRDefault="001A1059">
      <w:pPr>
        <w:spacing w:after="5" w:line="259" w:lineRule="auto"/>
        <w:ind w:left="10" w:right="989"/>
        <w:jc w:val="center"/>
      </w:pPr>
      <w:r w:rsidRPr="004035CC">
        <w:rPr>
          <w:rFonts w:ascii="Arial" w:hAnsi="Arial" w:cs="Arial"/>
          <w:b/>
          <w:sz w:val="22"/>
        </w:rPr>
        <w:t xml:space="preserve">Formularz oferty </w:t>
      </w:r>
    </w:p>
    <w:p w14:paraId="6C408048" w14:textId="77777777" w:rsidR="001F475B" w:rsidRPr="004035CC" w:rsidRDefault="001A1059">
      <w:pPr>
        <w:spacing w:after="0" w:line="259" w:lineRule="auto"/>
        <w:ind w:left="428" w:firstLine="0"/>
        <w:jc w:val="left"/>
      </w:pPr>
      <w:r w:rsidRPr="004035CC">
        <w:rPr>
          <w:rFonts w:ascii="Arial" w:hAnsi="Arial" w:cs="Arial"/>
          <w:b/>
          <w:sz w:val="22"/>
        </w:rPr>
        <w:t xml:space="preserve"> </w:t>
      </w:r>
    </w:p>
    <w:p w14:paraId="018649FD" w14:textId="77777777" w:rsidR="001F475B" w:rsidRPr="004035CC" w:rsidRDefault="001A1059">
      <w:pPr>
        <w:ind w:left="423" w:right="1408"/>
      </w:pPr>
      <w:r w:rsidRPr="004035CC">
        <w:rPr>
          <w:rFonts w:ascii="Arial" w:hAnsi="Arial" w:cs="Arial"/>
          <w:sz w:val="22"/>
        </w:rPr>
        <w:t xml:space="preserve">Nazwa Wykonawcy …………………………………………………………………….. </w:t>
      </w:r>
    </w:p>
    <w:p w14:paraId="17D11DE5" w14:textId="77777777" w:rsidR="001F475B" w:rsidRPr="004035CC" w:rsidRDefault="001A1059">
      <w:pPr>
        <w:spacing w:after="0" w:line="259" w:lineRule="auto"/>
        <w:ind w:left="428" w:right="1408" w:firstLine="0"/>
        <w:jc w:val="left"/>
      </w:pPr>
      <w:r w:rsidRPr="004035CC">
        <w:rPr>
          <w:rFonts w:ascii="Arial" w:hAnsi="Arial" w:cs="Arial"/>
          <w:sz w:val="22"/>
        </w:rPr>
        <w:t xml:space="preserve"> </w:t>
      </w:r>
    </w:p>
    <w:p w14:paraId="4C748966" w14:textId="77777777" w:rsidR="001F475B" w:rsidRPr="004035CC" w:rsidRDefault="001A1059">
      <w:pPr>
        <w:ind w:left="423" w:right="1408"/>
      </w:pPr>
      <w:r w:rsidRPr="004035CC">
        <w:rPr>
          <w:rFonts w:ascii="Arial" w:hAnsi="Arial" w:cs="Arial"/>
          <w:sz w:val="22"/>
        </w:rPr>
        <w:t xml:space="preserve">Adres Wykonawcy …………………………………………………………………….. </w:t>
      </w:r>
    </w:p>
    <w:p w14:paraId="2DC7DDAB" w14:textId="77777777" w:rsidR="001F475B" w:rsidRPr="004035CC" w:rsidRDefault="001A1059">
      <w:pPr>
        <w:spacing w:after="22" w:line="259" w:lineRule="auto"/>
        <w:ind w:left="428" w:right="1408" w:firstLine="0"/>
        <w:jc w:val="left"/>
      </w:pPr>
      <w:r w:rsidRPr="004035CC">
        <w:rPr>
          <w:rFonts w:ascii="Arial" w:hAnsi="Arial" w:cs="Arial"/>
          <w:sz w:val="22"/>
        </w:rPr>
        <w:t xml:space="preserve"> </w:t>
      </w:r>
    </w:p>
    <w:p w14:paraId="678FAF8D" w14:textId="77777777" w:rsidR="001F475B" w:rsidRPr="004035CC" w:rsidRDefault="001A1059">
      <w:pPr>
        <w:spacing w:after="10"/>
        <w:ind w:left="423" w:right="1408"/>
        <w:rPr>
          <w:lang w:val="en-US"/>
        </w:rPr>
      </w:pPr>
      <w:r w:rsidRPr="004035CC">
        <w:rPr>
          <w:rFonts w:ascii="Arial" w:hAnsi="Arial" w:cs="Arial"/>
          <w:sz w:val="22"/>
          <w:lang w:val="en-US"/>
        </w:rPr>
        <w:t xml:space="preserve">TEL…………………………../E-MAIL………………………………………………………….. </w:t>
      </w:r>
    </w:p>
    <w:p w14:paraId="0E4EAA8A" w14:textId="77777777" w:rsidR="001F475B" w:rsidRPr="004035CC" w:rsidRDefault="001A1059">
      <w:pPr>
        <w:spacing w:after="23" w:line="259" w:lineRule="auto"/>
        <w:ind w:left="428" w:right="1408" w:firstLine="0"/>
        <w:jc w:val="left"/>
        <w:rPr>
          <w:lang w:val="en-US"/>
        </w:rPr>
      </w:pPr>
      <w:r w:rsidRPr="004035CC">
        <w:rPr>
          <w:rFonts w:ascii="Arial" w:hAnsi="Arial" w:cs="Arial"/>
          <w:sz w:val="22"/>
          <w:lang w:val="en-US"/>
        </w:rPr>
        <w:t xml:space="preserve"> </w:t>
      </w:r>
    </w:p>
    <w:p w14:paraId="7AF11C56" w14:textId="77777777" w:rsidR="001F475B" w:rsidRPr="004035CC" w:rsidRDefault="001A1059">
      <w:pPr>
        <w:spacing w:after="10"/>
        <w:ind w:left="423" w:right="1408"/>
        <w:rPr>
          <w:lang w:val="en-US"/>
        </w:rPr>
      </w:pPr>
      <w:r w:rsidRPr="004035CC">
        <w:rPr>
          <w:rFonts w:ascii="Arial" w:hAnsi="Arial" w:cs="Arial"/>
          <w:sz w:val="22"/>
          <w:lang w:val="en-US"/>
        </w:rPr>
        <w:t xml:space="preserve">NIP ………………………………………………………………………………………  </w:t>
      </w:r>
    </w:p>
    <w:p w14:paraId="0ED915E4" w14:textId="77777777" w:rsidR="001F475B" w:rsidRPr="004035CC" w:rsidRDefault="001F475B">
      <w:pPr>
        <w:spacing w:after="10"/>
        <w:ind w:left="423" w:right="1408"/>
        <w:rPr>
          <w:rFonts w:ascii="Arial" w:hAnsi="Arial" w:cs="Arial"/>
          <w:sz w:val="22"/>
          <w:lang w:val="en-US"/>
        </w:rPr>
      </w:pPr>
    </w:p>
    <w:p w14:paraId="39298F0A" w14:textId="77777777" w:rsidR="001F475B" w:rsidRPr="004035CC" w:rsidRDefault="001A1059">
      <w:pPr>
        <w:spacing w:after="10"/>
        <w:ind w:left="423" w:right="1408"/>
        <w:rPr>
          <w:lang w:val="en-US"/>
        </w:rPr>
      </w:pPr>
      <w:r w:rsidRPr="004035CC">
        <w:rPr>
          <w:rFonts w:ascii="Arial" w:hAnsi="Arial" w:cs="Arial"/>
          <w:sz w:val="22"/>
          <w:lang w:val="en-US"/>
        </w:rPr>
        <w:t xml:space="preserve">REGON  ………………………………………………………………………………………  </w:t>
      </w:r>
    </w:p>
    <w:p w14:paraId="0A6149DA" w14:textId="77777777" w:rsidR="001F475B" w:rsidRPr="004035CC" w:rsidRDefault="001A1059">
      <w:pPr>
        <w:spacing w:after="23" w:line="259" w:lineRule="auto"/>
        <w:ind w:left="428" w:right="1408" w:firstLine="0"/>
        <w:jc w:val="left"/>
        <w:rPr>
          <w:lang w:val="en-US"/>
        </w:rPr>
      </w:pPr>
      <w:r w:rsidRPr="004035CC">
        <w:rPr>
          <w:rFonts w:ascii="Arial" w:hAnsi="Arial" w:cs="Arial"/>
          <w:sz w:val="22"/>
          <w:lang w:val="en-US"/>
        </w:rPr>
        <w:t xml:space="preserve"> </w:t>
      </w:r>
    </w:p>
    <w:p w14:paraId="515AF428" w14:textId="77777777" w:rsidR="001F475B" w:rsidRPr="004035CC" w:rsidRDefault="001A1059">
      <w:pPr>
        <w:spacing w:after="10"/>
        <w:ind w:left="423" w:right="1408"/>
      </w:pPr>
      <w:r w:rsidRPr="004035CC">
        <w:rPr>
          <w:rFonts w:ascii="Arial" w:hAnsi="Arial" w:cs="Arial"/>
          <w:sz w:val="22"/>
        </w:rPr>
        <w:t xml:space="preserve">NR KRS …………………………………………………………………………  </w:t>
      </w:r>
    </w:p>
    <w:p w14:paraId="295572B5" w14:textId="77777777" w:rsidR="001F475B" w:rsidRPr="004035CC" w:rsidRDefault="001A1059">
      <w:pPr>
        <w:spacing w:after="16" w:line="259" w:lineRule="auto"/>
        <w:ind w:left="428" w:right="1408" w:firstLine="0"/>
        <w:jc w:val="left"/>
      </w:pPr>
      <w:r w:rsidRPr="004035CC">
        <w:rPr>
          <w:rFonts w:ascii="Arial" w:hAnsi="Arial" w:cs="Arial"/>
          <w:sz w:val="22"/>
        </w:rPr>
        <w:t xml:space="preserve"> </w:t>
      </w:r>
    </w:p>
    <w:p w14:paraId="4E1E4ADE" w14:textId="77777777" w:rsidR="001F475B" w:rsidRPr="004035CC" w:rsidRDefault="001A1059">
      <w:pPr>
        <w:spacing w:after="0" w:line="259" w:lineRule="auto"/>
        <w:ind w:left="10" w:right="1408"/>
        <w:jc w:val="center"/>
      </w:pPr>
      <w:r w:rsidRPr="004035CC">
        <w:rPr>
          <w:rFonts w:ascii="Arial" w:hAnsi="Arial" w:cs="Arial"/>
          <w:sz w:val="22"/>
        </w:rPr>
        <w:t xml:space="preserve">Imię i nazwisko osoby/osób uprawnionych do reprezentacji </w:t>
      </w:r>
    </w:p>
    <w:p w14:paraId="7B2AFA91" w14:textId="77777777" w:rsidR="001F475B" w:rsidRPr="004035CC" w:rsidRDefault="001F475B">
      <w:pPr>
        <w:spacing w:after="0" w:line="259" w:lineRule="auto"/>
        <w:ind w:left="10" w:right="1408"/>
        <w:jc w:val="center"/>
        <w:rPr>
          <w:rFonts w:ascii="Arial" w:hAnsi="Arial" w:cs="Arial"/>
          <w:sz w:val="22"/>
        </w:rPr>
      </w:pPr>
    </w:p>
    <w:p w14:paraId="3ADB774D" w14:textId="77777777" w:rsidR="001F475B" w:rsidRPr="004035CC" w:rsidRDefault="001A1059">
      <w:pPr>
        <w:spacing w:after="10"/>
        <w:ind w:left="764" w:right="1408"/>
      </w:pPr>
      <w:r w:rsidRPr="004035CC">
        <w:rPr>
          <w:rFonts w:ascii="Arial" w:hAnsi="Arial" w:cs="Arial"/>
          <w:sz w:val="22"/>
        </w:rPr>
        <w:t xml:space="preserve">……………………………………………………………………………………………… </w:t>
      </w:r>
    </w:p>
    <w:p w14:paraId="107C8ABC" w14:textId="77777777" w:rsidR="001F475B" w:rsidRPr="004035CC" w:rsidRDefault="001A1059">
      <w:pPr>
        <w:spacing w:after="0" w:line="259" w:lineRule="auto"/>
        <w:ind w:left="0" w:right="1408" w:firstLine="0"/>
        <w:jc w:val="center"/>
      </w:pPr>
      <w:r w:rsidRPr="004035CC">
        <w:rPr>
          <w:rFonts w:ascii="Arial" w:hAnsi="Arial" w:cs="Arial"/>
          <w:sz w:val="22"/>
        </w:rPr>
        <w:t xml:space="preserve"> </w:t>
      </w:r>
    </w:p>
    <w:p w14:paraId="14E305E6" w14:textId="73E0EAE6" w:rsidR="001F475B" w:rsidRPr="004035CC" w:rsidRDefault="001A1059">
      <w:pPr>
        <w:spacing w:after="0"/>
        <w:ind w:left="423" w:right="1357"/>
      </w:pPr>
      <w:r w:rsidRPr="004035CC">
        <w:rPr>
          <w:rFonts w:ascii="Arial" w:hAnsi="Arial" w:cs="Arial"/>
          <w:sz w:val="22"/>
        </w:rPr>
        <w:t>Nawiązując do opublikowanego ogłoszenia o zamówieniu pn. „</w:t>
      </w:r>
      <w:r w:rsidRPr="004035CC">
        <w:rPr>
          <w:rFonts w:ascii="Arial" w:hAnsi="Arial" w:cs="Calibri"/>
          <w:sz w:val="22"/>
        </w:rPr>
        <w:t>Zakup i dostawa artykułów papierniczych i biurowych na potrzeby</w:t>
      </w:r>
      <w:r w:rsidRPr="004035CC">
        <w:rPr>
          <w:rFonts w:ascii="Arial" w:hAnsi="Arial" w:cs="Arial"/>
          <w:sz w:val="22"/>
        </w:rPr>
        <w:t xml:space="preserve"> Mazowieckiego Centrum Neuropsychiatrii Spółki z o.o. w Zagórzu”, Nr referencyjny: </w:t>
      </w:r>
      <w:r w:rsidR="00FF64FC" w:rsidRPr="004035CC">
        <w:rPr>
          <w:rFonts w:ascii="Arial" w:hAnsi="Arial" w:cs="Arial"/>
          <w:sz w:val="22"/>
        </w:rPr>
        <w:t>7</w:t>
      </w:r>
      <w:r w:rsidRPr="004035CC">
        <w:rPr>
          <w:rFonts w:ascii="Arial" w:hAnsi="Arial" w:cs="Arial"/>
          <w:sz w:val="22"/>
        </w:rPr>
        <w:t>/2022/ZP,</w:t>
      </w:r>
      <w:r w:rsidRPr="004035CC">
        <w:rPr>
          <w:rFonts w:ascii="Arial" w:hAnsi="Arial"/>
          <w:sz w:val="22"/>
        </w:rPr>
        <w:t xml:space="preserve"> </w:t>
      </w:r>
      <w:r w:rsidRPr="004035CC">
        <w:rPr>
          <w:rFonts w:ascii="Arial" w:hAnsi="Arial" w:cs="Arial"/>
          <w:sz w:val="22"/>
        </w:rPr>
        <w:t>oferujemy wykonanie przedmiotu zamówienia w zakresie objętym Specyfikacją Warunków Zamówienia zgodnie z niniejszą ofertą:</w:t>
      </w:r>
    </w:p>
    <w:p w14:paraId="6465F37D" w14:textId="77777777" w:rsidR="001F475B" w:rsidRPr="004035CC" w:rsidRDefault="001F475B">
      <w:pPr>
        <w:spacing w:after="0"/>
        <w:ind w:left="423" w:right="1408"/>
        <w:rPr>
          <w:rFonts w:ascii="Arial" w:hAnsi="Arial" w:cs="Arial"/>
          <w:sz w:val="22"/>
        </w:rPr>
      </w:pPr>
    </w:p>
    <w:p w14:paraId="363ADF52" w14:textId="77777777" w:rsidR="001F475B" w:rsidRPr="004035CC" w:rsidRDefault="001A1059">
      <w:pPr>
        <w:numPr>
          <w:ilvl w:val="3"/>
          <w:numId w:val="2"/>
        </w:numPr>
        <w:spacing w:after="0"/>
        <w:ind w:left="709" w:right="1408" w:hanging="283"/>
        <w:contextualSpacing/>
      </w:pPr>
      <w:r w:rsidRPr="004035CC">
        <w:rPr>
          <w:rFonts w:ascii="Arial" w:hAnsi="Arial" w:cs="Arial"/>
          <w:sz w:val="22"/>
        </w:rPr>
        <w:t xml:space="preserve">Oferuję realizację przedmiotowego zamówienia za cenę, </w:t>
      </w:r>
      <w:r w:rsidRPr="004035CC">
        <w:rPr>
          <w:rFonts w:ascii="Arial" w:hAnsi="Arial"/>
          <w:sz w:val="22"/>
        </w:rPr>
        <w:t xml:space="preserve">zgodnie z Formularzem asortymentowo-cenowym: </w:t>
      </w:r>
    </w:p>
    <w:p w14:paraId="0B962F9F" w14:textId="77777777" w:rsidR="001F475B" w:rsidRPr="004035CC" w:rsidRDefault="001F475B">
      <w:pPr>
        <w:spacing w:after="0"/>
        <w:ind w:left="426" w:right="1408" w:firstLine="0"/>
        <w:contextualSpacing/>
        <w:rPr>
          <w:rFonts w:ascii="Arial" w:hAnsi="Arial"/>
          <w:sz w:val="22"/>
        </w:rPr>
      </w:pPr>
    </w:p>
    <w:p w14:paraId="1BADB0A5" w14:textId="77777777" w:rsidR="001F475B" w:rsidRPr="004035CC" w:rsidRDefault="001A1059">
      <w:pPr>
        <w:spacing w:after="0"/>
        <w:ind w:left="426" w:right="1408" w:firstLine="0"/>
        <w:contextualSpacing/>
        <w:jc w:val="center"/>
      </w:pPr>
      <w:r w:rsidRPr="004035CC">
        <w:rPr>
          <w:rFonts w:ascii="Arial" w:hAnsi="Arial"/>
          <w:b/>
          <w:sz w:val="22"/>
        </w:rPr>
        <w:t xml:space="preserve">Wartość brutto całego przedmiotu zamówienia - ……………………….. zł </w:t>
      </w:r>
    </w:p>
    <w:p w14:paraId="715E6129" w14:textId="77777777" w:rsidR="001F475B" w:rsidRPr="004035CC" w:rsidRDefault="001F475B">
      <w:pPr>
        <w:spacing w:after="0"/>
        <w:ind w:left="426" w:right="1408" w:firstLine="0"/>
        <w:contextualSpacing/>
        <w:rPr>
          <w:sz w:val="22"/>
        </w:rPr>
      </w:pPr>
    </w:p>
    <w:p w14:paraId="4CC25D14" w14:textId="77777777" w:rsidR="001F475B" w:rsidRPr="004035CC" w:rsidRDefault="001A1059">
      <w:pPr>
        <w:numPr>
          <w:ilvl w:val="3"/>
          <w:numId w:val="2"/>
        </w:numPr>
        <w:spacing w:after="0"/>
        <w:ind w:left="709" w:right="1408" w:hanging="283"/>
        <w:contextualSpacing/>
      </w:pPr>
      <w:r w:rsidRPr="004035CC">
        <w:rPr>
          <w:rFonts w:ascii="Arial" w:hAnsi="Arial" w:cs="Arial"/>
          <w:sz w:val="22"/>
        </w:rPr>
        <w:t xml:space="preserve">Uważamy się za związanych niniejszą ofertą przez okres wskazany w SWZ. </w:t>
      </w:r>
    </w:p>
    <w:p w14:paraId="5779936B" w14:textId="77777777" w:rsidR="001F475B" w:rsidRPr="004035CC" w:rsidRDefault="001A1059">
      <w:pPr>
        <w:numPr>
          <w:ilvl w:val="3"/>
          <w:numId w:val="2"/>
        </w:numPr>
        <w:spacing w:after="5" w:line="240" w:lineRule="auto"/>
        <w:ind w:left="709" w:right="1357" w:hanging="283"/>
        <w:contextualSpacing/>
      </w:pPr>
      <w:r w:rsidRPr="004035CC">
        <w:rPr>
          <w:rFonts w:ascii="Arial" w:hAnsi="Arial" w:cs="Arial"/>
          <w:bCs/>
          <w:sz w:val="22"/>
        </w:rPr>
        <w:t xml:space="preserve">Oświadczamy, że zapoznaliśmy się z warunkami określonymi w SWZ, w tym z projektem  umowy (załącznik nr 4 do SWZ) i nie wnosimy żadnych zastrzeżeń. </w:t>
      </w:r>
    </w:p>
    <w:p w14:paraId="6E1950D3" w14:textId="77777777" w:rsidR="001F475B" w:rsidRPr="004035CC" w:rsidRDefault="001A1059">
      <w:pPr>
        <w:numPr>
          <w:ilvl w:val="3"/>
          <w:numId w:val="2"/>
        </w:numPr>
        <w:spacing w:after="5" w:line="240" w:lineRule="auto"/>
        <w:ind w:left="709" w:right="1357" w:hanging="283"/>
        <w:contextualSpacing/>
      </w:pPr>
      <w:r w:rsidRPr="004035CC">
        <w:rPr>
          <w:rFonts w:ascii="Arial" w:hAnsi="Arial" w:cs="Arial"/>
          <w:bCs/>
          <w:sz w:val="22"/>
        </w:rPr>
        <w:t xml:space="preserve">Oświadczamy, że zapoznaliśmy się z Opisem przedmiotu zamówienia i nie wnosimy żadnych zastrzeżeń. </w:t>
      </w:r>
    </w:p>
    <w:p w14:paraId="5C3EB080" w14:textId="77777777" w:rsidR="001F475B" w:rsidRPr="004035CC" w:rsidRDefault="001A1059">
      <w:pPr>
        <w:numPr>
          <w:ilvl w:val="3"/>
          <w:numId w:val="2"/>
        </w:numPr>
        <w:spacing w:after="0"/>
        <w:ind w:left="709" w:right="1408" w:hanging="283"/>
        <w:contextualSpacing/>
      </w:pPr>
      <w:r w:rsidRPr="004035CC">
        <w:rPr>
          <w:rFonts w:ascii="Arial" w:hAnsi="Arial" w:cs="Arial"/>
          <w:sz w:val="22"/>
        </w:rPr>
        <w:t xml:space="preserve">W razie wybrania naszej oferty zobowiązuję się do podpisania umowy na warunkach zawartych w ofercie.     </w:t>
      </w:r>
    </w:p>
    <w:p w14:paraId="6C061675" w14:textId="77777777" w:rsidR="001F475B" w:rsidRPr="004035CC" w:rsidRDefault="001A1059">
      <w:pPr>
        <w:numPr>
          <w:ilvl w:val="3"/>
          <w:numId w:val="2"/>
        </w:numPr>
        <w:spacing w:after="0"/>
        <w:ind w:left="709" w:right="1408" w:hanging="283"/>
        <w:contextualSpacing/>
      </w:pPr>
      <w:r w:rsidRPr="004035CC">
        <w:rPr>
          <w:rFonts w:ascii="Arial" w:hAnsi="Arial" w:cs="Arial"/>
          <w:sz w:val="22"/>
        </w:rPr>
        <w:t>Osobami uprawnionymi do podpisania umowy są:    ………………………………………………</w:t>
      </w:r>
    </w:p>
    <w:p w14:paraId="40987F4A" w14:textId="77777777" w:rsidR="001F475B" w:rsidRPr="004035CC" w:rsidRDefault="001A1059">
      <w:pPr>
        <w:numPr>
          <w:ilvl w:val="3"/>
          <w:numId w:val="2"/>
        </w:numPr>
        <w:spacing w:after="0"/>
        <w:ind w:left="709" w:right="1408" w:hanging="283"/>
        <w:contextualSpacing/>
      </w:pPr>
      <w:r w:rsidRPr="004035CC">
        <w:rPr>
          <w:rFonts w:ascii="Arial" w:hAnsi="Arial" w:cs="Arial"/>
          <w:sz w:val="22"/>
        </w:rPr>
        <w:t>Imię i nazwisko oraz numer telefonu osoby upoważnionej do kontaktów w sprawach związanych z ofertą  ………………………………….. tel. ………………..…………, e-mail ……………….….</w:t>
      </w:r>
    </w:p>
    <w:p w14:paraId="35580C3B" w14:textId="77777777" w:rsidR="001F475B" w:rsidRPr="004035CC" w:rsidRDefault="001A1059">
      <w:pPr>
        <w:pStyle w:val="Akapitzlist"/>
        <w:numPr>
          <w:ilvl w:val="3"/>
          <w:numId w:val="2"/>
        </w:numPr>
        <w:spacing w:after="0"/>
        <w:ind w:left="709" w:right="1408" w:hanging="425"/>
        <w:jc w:val="left"/>
      </w:pPr>
      <w:r w:rsidRPr="004035CC">
        <w:rPr>
          <w:rFonts w:ascii="Arial" w:hAnsi="Arial" w:cs="Arial"/>
          <w:sz w:val="22"/>
        </w:rPr>
        <w:t>Informujemy, że jesteśmy:</w:t>
      </w:r>
    </w:p>
    <w:p w14:paraId="0DD9FED1" w14:textId="77777777" w:rsidR="001F475B" w:rsidRPr="004035CC" w:rsidRDefault="001A1059">
      <w:pPr>
        <w:shd w:val="clear" w:color="auto" w:fill="FFFFFF"/>
        <w:spacing w:after="120"/>
        <w:ind w:left="788" w:right="1357" w:firstLine="0"/>
        <w:contextualSpacing/>
      </w:pPr>
      <w:r w:rsidRPr="004035CC">
        <w:fldChar w:fldCharType="begin">
          <w:ffData>
            <w:name w:val=""/>
            <w:enabled/>
            <w:calcOnExit w:val="0"/>
            <w:checkBox>
              <w:sizeAuto/>
              <w:default w:val="0"/>
            </w:checkBox>
          </w:ffData>
        </w:fldChar>
      </w:r>
      <w:r w:rsidRPr="004035CC">
        <w:instrText>FORMCHECKBOX</w:instrText>
      </w:r>
      <w:r w:rsidR="00036B32">
        <w:fldChar w:fldCharType="separate"/>
      </w:r>
      <w:bookmarkStart w:id="5" w:name="__Fieldmark__762_3883339897"/>
      <w:bookmarkStart w:id="6" w:name="__Fieldmark__3640_311212940"/>
      <w:bookmarkEnd w:id="5"/>
      <w:bookmarkEnd w:id="6"/>
      <w:r w:rsidRPr="004035CC">
        <w:fldChar w:fldCharType="end"/>
      </w:r>
      <w:r w:rsidRPr="004035CC">
        <w:rPr>
          <w:rFonts w:ascii="Arial" w:hAnsi="Arial" w:cs="Arial"/>
          <w:sz w:val="22"/>
        </w:rPr>
        <w:tab/>
        <w:t>mikroprzedsiębiorstwem (przedsiębiorstwo, które zatrudnia mniej niż 10 osób, i którego roczny obrót lub roczna suma bilansowa nie przekracza 2.000.000 euro);</w:t>
      </w:r>
    </w:p>
    <w:p w14:paraId="7F11410F" w14:textId="77777777" w:rsidR="001F475B" w:rsidRPr="004035CC" w:rsidRDefault="001A1059">
      <w:pPr>
        <w:shd w:val="clear" w:color="auto" w:fill="FFFFFF"/>
        <w:spacing w:after="120"/>
        <w:ind w:left="788" w:right="1357" w:firstLine="0"/>
        <w:contextualSpacing/>
      </w:pPr>
      <w:r w:rsidRPr="004035CC">
        <w:fldChar w:fldCharType="begin">
          <w:ffData>
            <w:name w:val=""/>
            <w:enabled/>
            <w:calcOnExit w:val="0"/>
            <w:checkBox>
              <w:sizeAuto/>
              <w:default w:val="0"/>
            </w:checkBox>
          </w:ffData>
        </w:fldChar>
      </w:r>
      <w:r w:rsidRPr="004035CC">
        <w:instrText>FORMCHECKBOX</w:instrText>
      </w:r>
      <w:r w:rsidR="00036B32">
        <w:fldChar w:fldCharType="separate"/>
      </w:r>
      <w:bookmarkStart w:id="7" w:name="__Fieldmark__771_3883339897"/>
      <w:bookmarkStart w:id="8" w:name="__Fieldmark__3645_311212940"/>
      <w:bookmarkEnd w:id="7"/>
      <w:bookmarkEnd w:id="8"/>
      <w:r w:rsidRPr="004035CC">
        <w:fldChar w:fldCharType="end"/>
      </w:r>
      <w:r w:rsidRPr="004035CC">
        <w:rPr>
          <w:rFonts w:ascii="Arial" w:hAnsi="Arial" w:cs="Arial"/>
          <w:sz w:val="22"/>
        </w:rPr>
        <w:tab/>
        <w:t>małym przedsiębiorstwem (przedsiębiorstwo, które zatrudnia mniej niż 50 osób, i którego roczny obrót lub roczna suma bilansowa nie przekracza 10.000.000 euro);</w:t>
      </w:r>
    </w:p>
    <w:p w14:paraId="53F9D1F0" w14:textId="77777777" w:rsidR="001F475B" w:rsidRPr="004035CC" w:rsidRDefault="001A1059">
      <w:pPr>
        <w:shd w:val="clear" w:color="auto" w:fill="FFFFFF"/>
        <w:spacing w:after="120"/>
        <w:ind w:left="788" w:right="1357" w:firstLine="0"/>
        <w:contextualSpacing/>
      </w:pPr>
      <w:r w:rsidRPr="004035CC">
        <w:fldChar w:fldCharType="begin">
          <w:ffData>
            <w:name w:val=""/>
            <w:enabled/>
            <w:calcOnExit w:val="0"/>
            <w:checkBox>
              <w:sizeAuto/>
              <w:default w:val="0"/>
            </w:checkBox>
          </w:ffData>
        </w:fldChar>
      </w:r>
      <w:r w:rsidRPr="004035CC">
        <w:instrText>FORMCHECKBOX</w:instrText>
      </w:r>
      <w:r w:rsidR="00036B32">
        <w:fldChar w:fldCharType="separate"/>
      </w:r>
      <w:bookmarkStart w:id="9" w:name="__Fieldmark__779_3883339897"/>
      <w:bookmarkStart w:id="10" w:name="__Fieldmark__3650_311212940"/>
      <w:bookmarkEnd w:id="9"/>
      <w:bookmarkEnd w:id="10"/>
      <w:r w:rsidRPr="004035CC">
        <w:fldChar w:fldCharType="end"/>
      </w:r>
      <w:r w:rsidRPr="004035CC">
        <w:rPr>
          <w:rFonts w:ascii="Arial" w:hAnsi="Arial" w:cs="Arial"/>
          <w:sz w:val="22"/>
        </w:rPr>
        <w:tab/>
        <w:t>średnim przedsiębiorstwem (przedsiębiorstwo, które nie jest mikroprzedsiębiorstwem ani małym przedsiębiorstwem, i które zatrudnia mniej niż 250 osób, a którego roczny obrót nie przekracza 50.000.000 euro lub roczna suma bilansowa nie przekracza 43.000.000 euro);</w:t>
      </w:r>
    </w:p>
    <w:p w14:paraId="31F7B6D6" w14:textId="77777777" w:rsidR="001F475B" w:rsidRPr="004035CC" w:rsidRDefault="001A1059">
      <w:pPr>
        <w:spacing w:after="120"/>
        <w:ind w:left="788" w:right="1357" w:firstLine="0"/>
        <w:contextualSpacing/>
      </w:pPr>
      <w:r w:rsidRPr="004035CC">
        <w:fldChar w:fldCharType="begin">
          <w:ffData>
            <w:name w:val=""/>
            <w:enabled/>
            <w:calcOnExit w:val="0"/>
            <w:checkBox>
              <w:sizeAuto/>
              <w:default w:val="0"/>
            </w:checkBox>
          </w:ffData>
        </w:fldChar>
      </w:r>
      <w:r w:rsidRPr="004035CC">
        <w:instrText>FORMCHECKBOX</w:instrText>
      </w:r>
      <w:r w:rsidR="00036B32">
        <w:fldChar w:fldCharType="separate"/>
      </w:r>
      <w:bookmarkStart w:id="11" w:name="__Fieldmark__788_3883339897"/>
      <w:bookmarkStart w:id="12" w:name="__Fieldmark__3655_311212940"/>
      <w:bookmarkEnd w:id="11"/>
      <w:bookmarkEnd w:id="12"/>
      <w:r w:rsidRPr="004035CC">
        <w:fldChar w:fldCharType="end"/>
      </w:r>
      <w:r w:rsidRPr="004035CC">
        <w:rPr>
          <w:rFonts w:ascii="Arial" w:hAnsi="Arial" w:cs="Arial"/>
          <w:sz w:val="22"/>
        </w:rPr>
        <w:tab/>
        <w:t>Wykonawca prowadzi jednoosobową działalność gospodarczą.</w:t>
      </w:r>
    </w:p>
    <w:p w14:paraId="072DF0A2" w14:textId="77777777" w:rsidR="001F475B" w:rsidRPr="004035CC" w:rsidRDefault="001A1059">
      <w:pPr>
        <w:spacing w:after="120"/>
        <w:ind w:left="788" w:right="1357" w:firstLine="0"/>
        <w:contextualSpacing/>
        <w:jc w:val="left"/>
      </w:pPr>
      <w:r w:rsidRPr="004035CC">
        <w:fldChar w:fldCharType="begin">
          <w:ffData>
            <w:name w:val=""/>
            <w:enabled/>
            <w:calcOnExit w:val="0"/>
            <w:checkBox>
              <w:sizeAuto/>
              <w:default w:val="0"/>
            </w:checkBox>
          </w:ffData>
        </w:fldChar>
      </w:r>
      <w:r w:rsidRPr="004035CC">
        <w:instrText>FORMCHECKBOX</w:instrText>
      </w:r>
      <w:r w:rsidR="00036B32">
        <w:fldChar w:fldCharType="separate"/>
      </w:r>
      <w:bookmarkStart w:id="13" w:name="__Fieldmark__796_3883339897"/>
      <w:bookmarkStart w:id="14" w:name="__Fieldmark__3660_311212940"/>
      <w:bookmarkEnd w:id="13"/>
      <w:bookmarkEnd w:id="14"/>
      <w:r w:rsidRPr="004035CC">
        <w:fldChar w:fldCharType="end"/>
      </w:r>
      <w:r w:rsidRPr="004035CC">
        <w:rPr>
          <w:rFonts w:ascii="Arial" w:hAnsi="Arial" w:cs="Arial"/>
          <w:sz w:val="22"/>
        </w:rPr>
        <w:tab/>
        <w:t>osoba fizyczna nieprowadząca działalności</w:t>
      </w:r>
    </w:p>
    <w:p w14:paraId="087535DF" w14:textId="77777777" w:rsidR="001F475B" w:rsidRPr="004035CC" w:rsidRDefault="001A1059">
      <w:pPr>
        <w:spacing w:after="120"/>
        <w:ind w:left="788" w:right="1357" w:firstLine="0"/>
        <w:contextualSpacing/>
        <w:jc w:val="left"/>
      </w:pPr>
      <w:r w:rsidRPr="004035CC">
        <w:fldChar w:fldCharType="begin">
          <w:ffData>
            <w:name w:val=""/>
            <w:enabled/>
            <w:calcOnExit w:val="0"/>
            <w:checkBox>
              <w:sizeAuto/>
              <w:default w:val="0"/>
            </w:checkBox>
          </w:ffData>
        </w:fldChar>
      </w:r>
      <w:r w:rsidRPr="004035CC">
        <w:instrText>FORMCHECKBOX</w:instrText>
      </w:r>
      <w:r w:rsidR="00036B32">
        <w:fldChar w:fldCharType="separate"/>
      </w:r>
      <w:bookmarkStart w:id="15" w:name="__Fieldmark__804_3883339897"/>
      <w:bookmarkStart w:id="16" w:name="__Fieldmark__3665_311212940"/>
      <w:bookmarkEnd w:id="15"/>
      <w:bookmarkEnd w:id="16"/>
      <w:r w:rsidRPr="004035CC">
        <w:fldChar w:fldCharType="end"/>
      </w:r>
      <w:r w:rsidRPr="004035CC">
        <w:rPr>
          <w:rFonts w:ascii="Arial" w:hAnsi="Arial" w:cs="Arial"/>
          <w:sz w:val="22"/>
        </w:rPr>
        <w:tab/>
        <w:t>inny rodzaj prowadzonej działalności…………………………………………………</w:t>
      </w:r>
    </w:p>
    <w:p w14:paraId="13A05646" w14:textId="77777777" w:rsidR="001F475B" w:rsidRPr="004035CC" w:rsidRDefault="001A1059">
      <w:pPr>
        <w:suppressAutoHyphens/>
        <w:spacing w:after="600"/>
        <w:ind w:left="788" w:right="1357" w:firstLine="0"/>
        <w:contextualSpacing/>
      </w:pPr>
      <w:r w:rsidRPr="004035CC">
        <w:rPr>
          <w:rFonts w:ascii="Arial" w:hAnsi="Arial" w:cs="Arial"/>
          <w:i/>
          <w:iCs/>
          <w:sz w:val="22"/>
        </w:rPr>
        <w:t>Informacje te wymagane są wyłącznie do celów statystycznych.</w:t>
      </w:r>
    </w:p>
    <w:p w14:paraId="091A7FFE" w14:textId="77777777" w:rsidR="001F475B" w:rsidRPr="004035CC" w:rsidRDefault="001A1059">
      <w:pPr>
        <w:spacing w:after="0" w:line="240" w:lineRule="auto"/>
        <w:ind w:left="428" w:right="1416" w:firstLine="0"/>
        <w:contextualSpacing/>
      </w:pPr>
      <w:r w:rsidRPr="004035CC">
        <w:rPr>
          <w:rFonts w:ascii="Arial" w:hAnsi="Arial" w:cs="Arial"/>
          <w:sz w:val="22"/>
        </w:rPr>
        <w:t>11. Oświadczam, że wypełniłem obowiązki informacyjne przewidziane w art. 13 lub art.</w:t>
      </w:r>
      <w:r w:rsidRPr="004035CC">
        <w:rPr>
          <w:rFonts w:ascii="Arial" w:eastAsia="Arial" w:hAnsi="Arial" w:cs="Arial"/>
          <w:i/>
          <w:color w:val="323E4F"/>
          <w:sz w:val="22"/>
        </w:rPr>
        <w:t xml:space="preserve"> 14 RODO</w:t>
      </w:r>
      <w:r w:rsidRPr="004035CC">
        <w:rPr>
          <w:rFonts w:ascii="Arial" w:eastAsia="Arial" w:hAnsi="Arial" w:cs="Arial"/>
          <w:i/>
          <w:color w:val="323E4F"/>
          <w:sz w:val="22"/>
          <w:vertAlign w:val="superscript"/>
        </w:rPr>
        <w:t>1)</w:t>
      </w:r>
      <w:r w:rsidRPr="004035CC">
        <w:rPr>
          <w:rFonts w:ascii="Arial" w:eastAsia="Arial" w:hAnsi="Arial" w:cs="Arial"/>
          <w:i/>
          <w:color w:val="323E4F"/>
          <w:sz w:val="22"/>
        </w:rPr>
        <w:t xml:space="preserve"> wobec osób fizycznych, od których dane osobowe bezpośrednio lub pośrednio pozyskałem w celu ubiegania się o udzielenie zamówienia publicznego w niniejszym postępowaniu.* </w:t>
      </w:r>
    </w:p>
    <w:p w14:paraId="58ACEE77" w14:textId="77777777" w:rsidR="001F475B" w:rsidRPr="004035CC" w:rsidRDefault="001F475B">
      <w:pPr>
        <w:spacing w:after="0" w:line="240" w:lineRule="auto"/>
        <w:ind w:left="788" w:firstLine="0"/>
        <w:contextualSpacing/>
        <w:jc w:val="left"/>
        <w:rPr>
          <w:rFonts w:ascii="Arial" w:hAnsi="Arial" w:cs="Arial"/>
          <w:sz w:val="22"/>
        </w:rPr>
      </w:pPr>
    </w:p>
    <w:p w14:paraId="7D453819" w14:textId="77777777" w:rsidR="001F475B" w:rsidRPr="004035CC" w:rsidRDefault="001A1059">
      <w:pPr>
        <w:spacing w:line="240" w:lineRule="auto"/>
        <w:ind w:left="788" w:right="1408" w:firstLine="0"/>
        <w:contextualSpacing/>
      </w:pPr>
      <w:r w:rsidRPr="004035CC">
        <w:rPr>
          <w:rFonts w:ascii="Arial" w:hAnsi="Arial" w:cs="Arial"/>
          <w:sz w:val="22"/>
        </w:rPr>
        <w:t xml:space="preserve">.................................. dnia ...........................  </w:t>
      </w:r>
    </w:p>
    <w:p w14:paraId="6386145C" w14:textId="77777777" w:rsidR="001F475B" w:rsidRPr="004035CC" w:rsidRDefault="001A1059">
      <w:pPr>
        <w:spacing w:after="10" w:line="240" w:lineRule="auto"/>
        <w:ind w:left="788" w:right="1408" w:firstLine="0"/>
        <w:contextualSpacing/>
      </w:pPr>
      <w:r w:rsidRPr="004035CC">
        <w:rPr>
          <w:rFonts w:ascii="Arial" w:hAnsi="Arial" w:cs="Arial"/>
          <w:sz w:val="22"/>
        </w:rPr>
        <w:t xml:space="preserve">                                                                                                 ..………………………… </w:t>
      </w:r>
    </w:p>
    <w:p w14:paraId="29C8023D" w14:textId="77777777" w:rsidR="001F475B" w:rsidRPr="004035CC" w:rsidRDefault="001A1059">
      <w:pPr>
        <w:spacing w:after="0" w:line="240" w:lineRule="auto"/>
        <w:ind w:left="6810" w:firstLine="270"/>
      </w:pPr>
      <w:r w:rsidRPr="004035CC">
        <w:rPr>
          <w:rFonts w:ascii="Arial" w:hAnsi="Arial" w:cs="Arial"/>
          <w:sz w:val="22"/>
        </w:rPr>
        <w:t xml:space="preserve">/Podpis Wykonawcy/ </w:t>
      </w:r>
    </w:p>
    <w:p w14:paraId="790A9874" w14:textId="77777777" w:rsidR="001F475B" w:rsidRPr="004035CC" w:rsidRDefault="001F475B">
      <w:pPr>
        <w:spacing w:after="0" w:line="259" w:lineRule="auto"/>
        <w:ind w:left="788" w:firstLine="0"/>
        <w:contextualSpacing/>
        <w:jc w:val="left"/>
        <w:rPr>
          <w:rFonts w:ascii="Arial" w:hAnsi="Arial" w:cs="Arial"/>
          <w:b/>
          <w:sz w:val="22"/>
        </w:rPr>
      </w:pPr>
    </w:p>
    <w:p w14:paraId="2687801F" w14:textId="77777777" w:rsidR="001F475B" w:rsidRPr="004035CC" w:rsidRDefault="001A1059">
      <w:pPr>
        <w:widowControl w:val="0"/>
        <w:ind w:right="1357"/>
        <w:jc w:val="right"/>
      </w:pPr>
      <w:r w:rsidRPr="004035CC">
        <w:rPr>
          <w:rFonts w:ascii="Arial" w:hAnsi="Arial" w:cs="Arial"/>
          <w:b/>
          <w:bCs/>
          <w:sz w:val="16"/>
          <w:szCs w:val="16"/>
          <w:u w:val="single"/>
        </w:rPr>
        <w:t xml:space="preserve">(podpis osoby uprawnionej do reprezentacji w formie elektronicznej (kwalifikowany) </w:t>
      </w:r>
    </w:p>
    <w:p w14:paraId="374AE0FB" w14:textId="77777777" w:rsidR="001F475B" w:rsidRPr="004035CC" w:rsidRDefault="001A1059">
      <w:pPr>
        <w:widowControl w:val="0"/>
        <w:ind w:right="1357"/>
        <w:jc w:val="right"/>
      </w:pPr>
      <w:r w:rsidRPr="004035CC">
        <w:rPr>
          <w:rFonts w:ascii="Arial" w:hAnsi="Arial" w:cs="Arial"/>
          <w:b/>
          <w:bCs/>
          <w:sz w:val="16"/>
          <w:szCs w:val="16"/>
          <w:u w:val="single"/>
        </w:rPr>
        <w:t xml:space="preserve">lub w postaci elektronicznej opatrzonej podpisem zaufanym </w:t>
      </w:r>
    </w:p>
    <w:p w14:paraId="4EA5CE1B" w14:textId="77777777" w:rsidR="001F475B" w:rsidRPr="004035CC" w:rsidRDefault="001A1059">
      <w:pPr>
        <w:widowControl w:val="0"/>
        <w:ind w:right="1357"/>
        <w:jc w:val="right"/>
      </w:pPr>
      <w:r w:rsidRPr="004035CC">
        <w:rPr>
          <w:rFonts w:ascii="Arial" w:hAnsi="Arial" w:cs="Arial"/>
          <w:b/>
          <w:bCs/>
          <w:sz w:val="16"/>
          <w:szCs w:val="16"/>
          <w:u w:val="single"/>
        </w:rPr>
        <w:t xml:space="preserve">lub podpisem osobistym za pomocą dowodu  osobistego)  </w:t>
      </w:r>
    </w:p>
    <w:p w14:paraId="49E0C23E" w14:textId="77777777" w:rsidR="001F475B" w:rsidRPr="004035CC" w:rsidRDefault="001F475B">
      <w:pPr>
        <w:spacing w:after="0" w:line="259" w:lineRule="auto"/>
        <w:ind w:left="0" w:firstLine="0"/>
        <w:jc w:val="left"/>
        <w:rPr>
          <w:rFonts w:ascii="Arial" w:hAnsi="Arial" w:cs="Arial"/>
          <w:sz w:val="22"/>
        </w:rPr>
      </w:pPr>
    </w:p>
    <w:p w14:paraId="4E889598" w14:textId="77777777" w:rsidR="001F475B" w:rsidRPr="004035CC" w:rsidRDefault="001F475B">
      <w:pPr>
        <w:spacing w:after="0" w:line="292" w:lineRule="auto"/>
        <w:ind w:right="1425"/>
        <w:rPr>
          <w:rFonts w:ascii="Arial" w:hAnsi="Arial" w:cs="Arial"/>
          <w:i/>
          <w:iCs/>
          <w:sz w:val="18"/>
          <w:szCs w:val="18"/>
        </w:rPr>
      </w:pPr>
    </w:p>
    <w:p w14:paraId="68DFD696" w14:textId="77777777" w:rsidR="001F475B" w:rsidRPr="004035CC" w:rsidRDefault="001A1059">
      <w:pPr>
        <w:spacing w:after="0" w:line="292" w:lineRule="auto"/>
        <w:ind w:right="1425"/>
      </w:pPr>
      <w:r w:rsidRPr="004035CC">
        <w:rPr>
          <w:rFonts w:ascii="Arial" w:hAnsi="Arial" w:cs="Arial"/>
          <w:i/>
          <w:iCs/>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E3827AF" w14:textId="77777777" w:rsidR="001F475B" w:rsidRPr="004035CC" w:rsidRDefault="001F475B">
      <w:pPr>
        <w:spacing w:after="0" w:line="292" w:lineRule="auto"/>
        <w:ind w:right="1425"/>
        <w:rPr>
          <w:rFonts w:ascii="Arial" w:hAnsi="Arial" w:cs="Arial"/>
          <w:i/>
          <w:iCs/>
          <w:sz w:val="18"/>
          <w:szCs w:val="18"/>
        </w:rPr>
      </w:pPr>
    </w:p>
    <w:p w14:paraId="7B5753B1" w14:textId="77777777" w:rsidR="001F475B" w:rsidRPr="004035CC" w:rsidRDefault="001F475B">
      <w:pPr>
        <w:spacing w:after="0" w:line="292" w:lineRule="auto"/>
        <w:ind w:right="1425"/>
        <w:rPr>
          <w:rFonts w:ascii="Arial" w:hAnsi="Arial" w:cs="Arial"/>
          <w:i/>
          <w:iCs/>
          <w:sz w:val="18"/>
          <w:szCs w:val="18"/>
        </w:rPr>
      </w:pPr>
    </w:p>
    <w:p w14:paraId="60329586" w14:textId="77777777" w:rsidR="001F475B" w:rsidRPr="004035CC" w:rsidRDefault="001F475B">
      <w:pPr>
        <w:spacing w:after="0" w:line="292" w:lineRule="auto"/>
        <w:ind w:right="1425"/>
        <w:rPr>
          <w:rFonts w:ascii="Arial" w:hAnsi="Arial" w:cs="Arial"/>
          <w:i/>
          <w:iCs/>
          <w:sz w:val="18"/>
          <w:szCs w:val="18"/>
        </w:rPr>
      </w:pPr>
    </w:p>
    <w:p w14:paraId="0F9F28FF" w14:textId="77777777" w:rsidR="001F475B" w:rsidRPr="004035CC" w:rsidRDefault="001F475B">
      <w:pPr>
        <w:spacing w:after="0" w:line="292" w:lineRule="auto"/>
        <w:ind w:right="1425"/>
        <w:rPr>
          <w:rFonts w:ascii="Arial" w:hAnsi="Arial" w:cs="Arial"/>
          <w:i/>
          <w:iCs/>
          <w:sz w:val="18"/>
          <w:szCs w:val="18"/>
        </w:rPr>
      </w:pPr>
    </w:p>
    <w:p w14:paraId="67F48704" w14:textId="77777777" w:rsidR="001F475B" w:rsidRPr="004035CC" w:rsidRDefault="001F475B">
      <w:pPr>
        <w:spacing w:after="0" w:line="292" w:lineRule="auto"/>
        <w:ind w:right="1425"/>
        <w:rPr>
          <w:rFonts w:ascii="Arial" w:hAnsi="Arial" w:cs="Arial"/>
          <w:i/>
          <w:iCs/>
          <w:sz w:val="18"/>
          <w:szCs w:val="18"/>
        </w:rPr>
      </w:pPr>
    </w:p>
    <w:p w14:paraId="2AEC9020" w14:textId="77777777" w:rsidR="001F475B" w:rsidRPr="004035CC" w:rsidRDefault="001F475B">
      <w:pPr>
        <w:spacing w:after="0" w:line="292" w:lineRule="auto"/>
        <w:ind w:right="1425"/>
        <w:rPr>
          <w:rFonts w:ascii="Arial" w:hAnsi="Arial" w:cs="Arial"/>
          <w:i/>
          <w:iCs/>
          <w:sz w:val="18"/>
          <w:szCs w:val="18"/>
        </w:rPr>
      </w:pPr>
    </w:p>
    <w:p w14:paraId="5061F623" w14:textId="77777777" w:rsidR="001F475B" w:rsidRPr="004035CC" w:rsidRDefault="001F475B">
      <w:pPr>
        <w:spacing w:after="0" w:line="259" w:lineRule="auto"/>
        <w:ind w:left="0" w:right="1073" w:firstLine="0"/>
        <w:rPr>
          <w:rFonts w:ascii="Arial" w:hAnsi="Arial" w:cs="Arial"/>
          <w:b/>
          <w:szCs w:val="24"/>
        </w:rPr>
      </w:pPr>
    </w:p>
    <w:p w14:paraId="592C86BD" w14:textId="77777777" w:rsidR="001F475B" w:rsidRPr="004035CC" w:rsidRDefault="001F475B">
      <w:pPr>
        <w:spacing w:after="0" w:line="259" w:lineRule="auto"/>
        <w:ind w:left="0" w:right="1073" w:firstLine="0"/>
        <w:rPr>
          <w:rFonts w:ascii="Arial" w:hAnsi="Arial" w:cs="Arial"/>
          <w:b/>
          <w:szCs w:val="24"/>
        </w:rPr>
      </w:pPr>
    </w:p>
    <w:p w14:paraId="1C39DB53" w14:textId="77777777" w:rsidR="001F475B" w:rsidRPr="004035CC" w:rsidRDefault="001F475B">
      <w:pPr>
        <w:spacing w:after="0" w:line="259" w:lineRule="auto"/>
        <w:ind w:left="0" w:right="1073" w:firstLine="0"/>
        <w:rPr>
          <w:rFonts w:ascii="Arial" w:hAnsi="Arial" w:cs="Arial"/>
          <w:b/>
          <w:szCs w:val="24"/>
        </w:rPr>
      </w:pPr>
    </w:p>
    <w:p w14:paraId="729FD0BF" w14:textId="77777777" w:rsidR="001F475B" w:rsidRPr="004035CC" w:rsidRDefault="001F475B">
      <w:pPr>
        <w:spacing w:after="0" w:line="259" w:lineRule="auto"/>
        <w:ind w:left="0" w:right="1073" w:firstLine="0"/>
        <w:rPr>
          <w:rFonts w:ascii="Arial" w:hAnsi="Arial" w:cs="Arial"/>
          <w:b/>
          <w:szCs w:val="24"/>
        </w:rPr>
      </w:pPr>
    </w:p>
    <w:p w14:paraId="7818282B" w14:textId="77777777" w:rsidR="001F475B" w:rsidRPr="004035CC" w:rsidRDefault="001F475B">
      <w:pPr>
        <w:spacing w:after="0" w:line="259" w:lineRule="auto"/>
        <w:ind w:left="0" w:right="1073" w:firstLine="0"/>
        <w:rPr>
          <w:rFonts w:ascii="Arial" w:hAnsi="Arial" w:cs="Arial"/>
          <w:b/>
          <w:szCs w:val="24"/>
        </w:rPr>
      </w:pPr>
    </w:p>
    <w:p w14:paraId="51C9F254" w14:textId="77777777" w:rsidR="001F475B" w:rsidRPr="004035CC" w:rsidRDefault="001F475B">
      <w:pPr>
        <w:spacing w:after="0" w:line="259" w:lineRule="auto"/>
        <w:ind w:left="0" w:right="1073" w:firstLine="0"/>
        <w:rPr>
          <w:rFonts w:ascii="Arial" w:hAnsi="Arial" w:cs="Arial"/>
          <w:b/>
          <w:szCs w:val="24"/>
        </w:rPr>
      </w:pPr>
    </w:p>
    <w:p w14:paraId="4B627255" w14:textId="77777777" w:rsidR="001F475B" w:rsidRPr="004035CC" w:rsidRDefault="001F475B">
      <w:pPr>
        <w:spacing w:after="0" w:line="259" w:lineRule="auto"/>
        <w:ind w:left="0" w:right="1073" w:firstLine="0"/>
        <w:rPr>
          <w:rFonts w:ascii="Arial" w:hAnsi="Arial" w:cs="Arial"/>
          <w:b/>
          <w:szCs w:val="24"/>
        </w:rPr>
      </w:pPr>
    </w:p>
    <w:p w14:paraId="1AC8FD59" w14:textId="77777777" w:rsidR="001F475B" w:rsidRPr="004035CC" w:rsidRDefault="001F475B">
      <w:pPr>
        <w:spacing w:after="0" w:line="259" w:lineRule="auto"/>
        <w:ind w:left="0" w:right="1073" w:firstLine="0"/>
        <w:rPr>
          <w:rFonts w:ascii="Arial" w:hAnsi="Arial" w:cs="Arial"/>
          <w:b/>
          <w:szCs w:val="24"/>
        </w:rPr>
      </w:pPr>
    </w:p>
    <w:p w14:paraId="2BAC0A56" w14:textId="77777777" w:rsidR="001F475B" w:rsidRPr="004035CC" w:rsidRDefault="001F475B">
      <w:pPr>
        <w:spacing w:after="0" w:line="259" w:lineRule="auto"/>
        <w:ind w:left="0" w:right="1073" w:firstLine="0"/>
        <w:rPr>
          <w:rFonts w:ascii="Arial" w:hAnsi="Arial" w:cs="Arial"/>
          <w:b/>
          <w:szCs w:val="24"/>
        </w:rPr>
      </w:pPr>
    </w:p>
    <w:p w14:paraId="02155844" w14:textId="77777777" w:rsidR="001F475B" w:rsidRPr="004035CC" w:rsidRDefault="001F475B">
      <w:pPr>
        <w:spacing w:after="0" w:line="259" w:lineRule="auto"/>
        <w:ind w:left="0" w:right="1073" w:firstLine="0"/>
        <w:rPr>
          <w:rFonts w:ascii="Arial" w:hAnsi="Arial" w:cs="Arial"/>
          <w:b/>
          <w:szCs w:val="24"/>
        </w:rPr>
      </w:pPr>
    </w:p>
    <w:p w14:paraId="07E7E613" w14:textId="77777777" w:rsidR="001F475B" w:rsidRPr="004035CC" w:rsidRDefault="001F475B">
      <w:pPr>
        <w:spacing w:after="0" w:line="259" w:lineRule="auto"/>
        <w:ind w:left="0" w:right="1073" w:firstLine="0"/>
        <w:rPr>
          <w:rFonts w:ascii="Arial" w:hAnsi="Arial" w:cs="Arial"/>
          <w:b/>
          <w:szCs w:val="24"/>
        </w:rPr>
      </w:pPr>
    </w:p>
    <w:p w14:paraId="66721150" w14:textId="77777777" w:rsidR="001F475B" w:rsidRPr="004035CC" w:rsidRDefault="001F475B">
      <w:pPr>
        <w:spacing w:after="0" w:line="259" w:lineRule="auto"/>
        <w:ind w:left="0" w:right="1073" w:firstLine="0"/>
        <w:rPr>
          <w:rFonts w:ascii="Arial" w:hAnsi="Arial" w:cs="Arial"/>
          <w:b/>
          <w:szCs w:val="24"/>
        </w:rPr>
      </w:pPr>
    </w:p>
    <w:p w14:paraId="410F138D" w14:textId="77777777" w:rsidR="001F475B" w:rsidRPr="004035CC" w:rsidRDefault="001F475B">
      <w:pPr>
        <w:spacing w:after="0" w:line="259" w:lineRule="auto"/>
        <w:ind w:left="0" w:right="1073" w:firstLine="0"/>
        <w:rPr>
          <w:rFonts w:ascii="Arial" w:hAnsi="Arial" w:cs="Arial"/>
          <w:b/>
          <w:szCs w:val="24"/>
        </w:rPr>
      </w:pPr>
    </w:p>
    <w:p w14:paraId="7A6DEF8C" w14:textId="77777777" w:rsidR="001F475B" w:rsidRPr="004035CC" w:rsidRDefault="001F475B">
      <w:pPr>
        <w:spacing w:after="0" w:line="259" w:lineRule="auto"/>
        <w:ind w:left="0" w:right="1073" w:firstLine="0"/>
        <w:rPr>
          <w:rFonts w:ascii="Arial" w:hAnsi="Arial" w:cs="Arial"/>
          <w:b/>
          <w:szCs w:val="24"/>
        </w:rPr>
      </w:pPr>
    </w:p>
    <w:p w14:paraId="668BBA34" w14:textId="77777777" w:rsidR="001F475B" w:rsidRPr="004035CC" w:rsidRDefault="001F475B">
      <w:pPr>
        <w:spacing w:after="0" w:line="259" w:lineRule="auto"/>
        <w:ind w:left="0" w:right="1073" w:firstLine="0"/>
        <w:rPr>
          <w:rFonts w:ascii="Arial" w:hAnsi="Arial" w:cs="Arial"/>
          <w:b/>
          <w:szCs w:val="24"/>
        </w:rPr>
      </w:pPr>
    </w:p>
    <w:p w14:paraId="19734FE9" w14:textId="77777777" w:rsidR="001F475B" w:rsidRPr="004035CC" w:rsidRDefault="001F475B">
      <w:pPr>
        <w:spacing w:after="0" w:line="259" w:lineRule="auto"/>
        <w:ind w:left="0" w:right="1073" w:firstLine="0"/>
        <w:rPr>
          <w:rFonts w:ascii="Arial" w:hAnsi="Arial" w:cs="Arial"/>
          <w:b/>
          <w:szCs w:val="24"/>
        </w:rPr>
      </w:pPr>
    </w:p>
    <w:p w14:paraId="77CD4A26" w14:textId="77777777" w:rsidR="001F475B" w:rsidRPr="004035CC" w:rsidRDefault="001F475B">
      <w:pPr>
        <w:spacing w:after="0" w:line="259" w:lineRule="auto"/>
        <w:ind w:left="0" w:right="1073" w:firstLine="0"/>
        <w:rPr>
          <w:rFonts w:ascii="Arial" w:hAnsi="Arial" w:cs="Arial"/>
          <w:b/>
          <w:szCs w:val="24"/>
        </w:rPr>
      </w:pPr>
    </w:p>
    <w:p w14:paraId="19A28FF7" w14:textId="77777777" w:rsidR="001F475B" w:rsidRPr="004035CC" w:rsidRDefault="001F475B">
      <w:pPr>
        <w:spacing w:after="0" w:line="259" w:lineRule="auto"/>
        <w:ind w:left="0" w:right="1073" w:firstLine="0"/>
        <w:rPr>
          <w:rFonts w:ascii="Arial" w:hAnsi="Arial" w:cs="Arial"/>
          <w:b/>
          <w:szCs w:val="24"/>
        </w:rPr>
      </w:pPr>
    </w:p>
    <w:p w14:paraId="0C79A976" w14:textId="77777777" w:rsidR="001F475B" w:rsidRPr="004035CC" w:rsidRDefault="001F475B">
      <w:pPr>
        <w:spacing w:after="0" w:line="259" w:lineRule="auto"/>
        <w:ind w:left="0" w:right="1073" w:firstLine="0"/>
        <w:rPr>
          <w:rFonts w:ascii="Arial" w:hAnsi="Arial" w:cs="Arial"/>
          <w:b/>
          <w:szCs w:val="24"/>
        </w:rPr>
      </w:pPr>
    </w:p>
    <w:p w14:paraId="3266C638" w14:textId="77777777" w:rsidR="001F475B" w:rsidRPr="004035CC" w:rsidRDefault="001F475B">
      <w:pPr>
        <w:spacing w:after="0" w:line="259" w:lineRule="auto"/>
        <w:ind w:left="0" w:right="1073" w:firstLine="0"/>
        <w:rPr>
          <w:rFonts w:ascii="Arial" w:hAnsi="Arial" w:cs="Arial"/>
          <w:b/>
          <w:szCs w:val="24"/>
        </w:rPr>
      </w:pPr>
    </w:p>
    <w:p w14:paraId="2BCF2E95" w14:textId="77777777" w:rsidR="001F475B" w:rsidRPr="004035CC" w:rsidRDefault="001F475B">
      <w:pPr>
        <w:spacing w:after="0" w:line="259" w:lineRule="auto"/>
        <w:ind w:left="0" w:right="1073" w:firstLine="0"/>
        <w:rPr>
          <w:rFonts w:ascii="Arial" w:hAnsi="Arial" w:cs="Arial"/>
          <w:b/>
          <w:szCs w:val="24"/>
        </w:rPr>
      </w:pPr>
    </w:p>
    <w:p w14:paraId="463AD49C" w14:textId="77777777" w:rsidR="001F475B" w:rsidRPr="004035CC" w:rsidRDefault="001F475B">
      <w:pPr>
        <w:spacing w:after="0" w:line="259" w:lineRule="auto"/>
        <w:ind w:left="0" w:right="1073" w:firstLine="0"/>
        <w:rPr>
          <w:rFonts w:ascii="Arial" w:hAnsi="Arial" w:cs="Arial"/>
          <w:b/>
          <w:szCs w:val="24"/>
        </w:rPr>
      </w:pPr>
    </w:p>
    <w:p w14:paraId="59FB2D47" w14:textId="77777777" w:rsidR="001F475B" w:rsidRPr="004035CC" w:rsidRDefault="001F475B">
      <w:pPr>
        <w:spacing w:after="0" w:line="259" w:lineRule="auto"/>
        <w:ind w:left="0" w:right="1073" w:firstLine="0"/>
        <w:rPr>
          <w:rFonts w:ascii="Arial" w:hAnsi="Arial" w:cs="Arial"/>
          <w:b/>
          <w:szCs w:val="24"/>
        </w:rPr>
      </w:pPr>
    </w:p>
    <w:p w14:paraId="1404D702" w14:textId="77777777" w:rsidR="001F475B" w:rsidRPr="004035CC" w:rsidRDefault="001F475B">
      <w:pPr>
        <w:spacing w:after="0" w:line="259" w:lineRule="auto"/>
        <w:ind w:left="0" w:right="1073" w:firstLine="0"/>
        <w:rPr>
          <w:rFonts w:ascii="Arial" w:hAnsi="Arial" w:cs="Arial"/>
          <w:b/>
          <w:szCs w:val="24"/>
        </w:rPr>
      </w:pPr>
    </w:p>
    <w:p w14:paraId="18B935E1" w14:textId="77777777" w:rsidR="001F475B" w:rsidRPr="004035CC" w:rsidRDefault="001F475B">
      <w:pPr>
        <w:spacing w:after="0" w:line="259" w:lineRule="auto"/>
        <w:ind w:left="0" w:right="1073" w:firstLine="0"/>
        <w:rPr>
          <w:rFonts w:ascii="Arial" w:hAnsi="Arial" w:cs="Arial"/>
          <w:b/>
          <w:szCs w:val="24"/>
        </w:rPr>
      </w:pPr>
    </w:p>
    <w:p w14:paraId="1454BD87" w14:textId="77777777" w:rsidR="001F475B" w:rsidRPr="004035CC" w:rsidRDefault="001F475B">
      <w:pPr>
        <w:spacing w:after="0" w:line="259" w:lineRule="auto"/>
        <w:ind w:left="0" w:right="1073" w:firstLine="0"/>
        <w:rPr>
          <w:rFonts w:ascii="Arial" w:hAnsi="Arial" w:cs="Arial"/>
          <w:b/>
          <w:szCs w:val="24"/>
        </w:rPr>
      </w:pPr>
    </w:p>
    <w:p w14:paraId="11F78DC8" w14:textId="77777777" w:rsidR="001F475B" w:rsidRPr="004035CC" w:rsidRDefault="001F475B">
      <w:pPr>
        <w:spacing w:after="0" w:line="259" w:lineRule="auto"/>
        <w:ind w:left="0" w:right="1073" w:firstLine="0"/>
        <w:rPr>
          <w:rFonts w:ascii="Arial" w:hAnsi="Arial" w:cs="Arial"/>
          <w:b/>
          <w:szCs w:val="24"/>
        </w:rPr>
      </w:pPr>
    </w:p>
    <w:p w14:paraId="6106EBCD" w14:textId="77777777" w:rsidR="001F475B" w:rsidRPr="004035CC" w:rsidRDefault="001F475B">
      <w:pPr>
        <w:spacing w:after="0" w:line="259" w:lineRule="auto"/>
        <w:ind w:left="0" w:right="1073" w:firstLine="0"/>
        <w:rPr>
          <w:rFonts w:ascii="Arial" w:hAnsi="Arial" w:cs="Arial"/>
          <w:b/>
          <w:szCs w:val="24"/>
        </w:rPr>
      </w:pPr>
    </w:p>
    <w:p w14:paraId="6190EF83" w14:textId="77777777" w:rsidR="001F475B" w:rsidRPr="004035CC" w:rsidRDefault="001F475B">
      <w:pPr>
        <w:spacing w:after="0" w:line="259" w:lineRule="auto"/>
        <w:ind w:left="0" w:right="1073" w:firstLine="0"/>
        <w:rPr>
          <w:rFonts w:ascii="Arial" w:hAnsi="Arial" w:cs="Arial"/>
          <w:b/>
          <w:szCs w:val="24"/>
        </w:rPr>
      </w:pPr>
    </w:p>
    <w:p w14:paraId="10415ED7" w14:textId="77777777" w:rsidR="001F475B" w:rsidRPr="004035CC" w:rsidRDefault="001F475B">
      <w:pPr>
        <w:spacing w:after="0" w:line="259" w:lineRule="auto"/>
        <w:ind w:left="0" w:right="1073" w:firstLine="0"/>
        <w:rPr>
          <w:rFonts w:ascii="Arial" w:hAnsi="Arial" w:cs="Arial"/>
          <w:b/>
          <w:szCs w:val="24"/>
        </w:rPr>
      </w:pPr>
    </w:p>
    <w:p w14:paraId="36E02750" w14:textId="77777777" w:rsidR="001F475B" w:rsidRPr="004035CC" w:rsidRDefault="001F475B">
      <w:pPr>
        <w:spacing w:after="0" w:line="259" w:lineRule="auto"/>
        <w:ind w:left="10" w:right="1073"/>
        <w:jc w:val="right"/>
        <w:rPr>
          <w:rFonts w:ascii="Arial" w:hAnsi="Arial" w:cs="Arial"/>
          <w:b/>
          <w:szCs w:val="24"/>
        </w:rPr>
      </w:pPr>
    </w:p>
    <w:p w14:paraId="5050ED4C" w14:textId="77777777" w:rsidR="001F475B" w:rsidRPr="004035CC" w:rsidRDefault="001A1059">
      <w:pPr>
        <w:spacing w:after="0" w:line="259" w:lineRule="auto"/>
        <w:ind w:left="10" w:right="1073"/>
        <w:jc w:val="right"/>
      </w:pPr>
      <w:r w:rsidRPr="004035CC">
        <w:rPr>
          <w:rFonts w:ascii="Arial" w:hAnsi="Arial" w:cs="Arial"/>
          <w:b/>
          <w:szCs w:val="24"/>
        </w:rPr>
        <w:t xml:space="preserve">Załącznik nr 3 </w:t>
      </w:r>
    </w:p>
    <w:p w14:paraId="4BAC5027" w14:textId="77777777" w:rsidR="001F475B" w:rsidRPr="004035CC" w:rsidRDefault="001A1059">
      <w:pPr>
        <w:spacing w:after="0" w:line="259" w:lineRule="auto"/>
        <w:ind w:left="10" w:right="1073"/>
        <w:jc w:val="right"/>
      </w:pPr>
      <w:r w:rsidRPr="004035CC">
        <w:rPr>
          <w:rFonts w:ascii="Arial" w:hAnsi="Arial" w:cs="Arial"/>
          <w:bCs/>
          <w:szCs w:val="24"/>
        </w:rPr>
        <w:t>Wzór oświadczenia o niepodleganiu wykluczeniu</w:t>
      </w:r>
    </w:p>
    <w:p w14:paraId="2C8BD650" w14:textId="77777777" w:rsidR="001F475B" w:rsidRPr="004035CC" w:rsidRDefault="001F475B">
      <w:pPr>
        <w:spacing w:after="0" w:line="259" w:lineRule="auto"/>
        <w:ind w:left="10" w:right="1073"/>
        <w:rPr>
          <w:rFonts w:ascii="Arial" w:hAnsi="Arial" w:cs="Arial"/>
          <w:bCs/>
          <w:szCs w:val="24"/>
        </w:rPr>
      </w:pPr>
    </w:p>
    <w:p w14:paraId="0BA9955B" w14:textId="77777777" w:rsidR="001F475B" w:rsidRPr="004035CC" w:rsidRDefault="001F475B">
      <w:pPr>
        <w:spacing w:after="0" w:line="259" w:lineRule="auto"/>
        <w:ind w:left="10" w:right="1073"/>
        <w:rPr>
          <w:rFonts w:ascii="Arial" w:hAnsi="Arial" w:cs="Arial"/>
          <w:bCs/>
          <w:szCs w:val="24"/>
        </w:rPr>
      </w:pPr>
    </w:p>
    <w:p w14:paraId="03D372D1" w14:textId="77777777" w:rsidR="001F475B" w:rsidRPr="004035CC" w:rsidRDefault="001A1059">
      <w:pPr>
        <w:spacing w:after="0" w:line="259" w:lineRule="auto"/>
        <w:ind w:left="426" w:right="1357" w:firstLine="0"/>
      </w:pPr>
      <w:r w:rsidRPr="004035CC">
        <w:rPr>
          <w:rFonts w:ascii="Arial" w:hAnsi="Arial" w:cs="Arial"/>
          <w:bCs/>
          <w:szCs w:val="24"/>
        </w:rPr>
        <w:t>Wykonawca:</w:t>
      </w:r>
    </w:p>
    <w:p w14:paraId="61E87C96" w14:textId="77777777" w:rsidR="001F475B" w:rsidRPr="004035CC" w:rsidRDefault="001A1059">
      <w:pPr>
        <w:spacing w:after="0" w:line="259" w:lineRule="auto"/>
        <w:ind w:left="426" w:right="1357" w:firstLine="0"/>
      </w:pPr>
      <w:r w:rsidRPr="004035CC">
        <w:rPr>
          <w:rFonts w:ascii="Arial" w:hAnsi="Arial" w:cs="Arial"/>
          <w:bCs/>
          <w:szCs w:val="24"/>
        </w:rPr>
        <w:t>……………………………</w:t>
      </w:r>
    </w:p>
    <w:p w14:paraId="2F007D54" w14:textId="77777777" w:rsidR="001F475B" w:rsidRPr="004035CC" w:rsidRDefault="001A1059">
      <w:pPr>
        <w:spacing w:after="0" w:line="259" w:lineRule="auto"/>
        <w:ind w:left="426" w:right="1357" w:firstLine="0"/>
      </w:pPr>
      <w:r w:rsidRPr="004035CC">
        <w:rPr>
          <w:rFonts w:ascii="Arial" w:hAnsi="Arial" w:cs="Arial"/>
          <w:bCs/>
          <w:szCs w:val="24"/>
        </w:rPr>
        <w:t>……………………………</w:t>
      </w:r>
    </w:p>
    <w:p w14:paraId="40D4DC80" w14:textId="77777777" w:rsidR="001F475B" w:rsidRPr="004035CC" w:rsidRDefault="001A1059">
      <w:pPr>
        <w:spacing w:after="0" w:line="259" w:lineRule="auto"/>
        <w:ind w:left="426" w:right="1357" w:firstLine="0"/>
      </w:pPr>
      <w:r w:rsidRPr="004035CC">
        <w:rPr>
          <w:rFonts w:ascii="Arial" w:hAnsi="Arial" w:cs="Arial"/>
          <w:bCs/>
          <w:szCs w:val="24"/>
        </w:rPr>
        <w:t>……………………………</w:t>
      </w:r>
    </w:p>
    <w:p w14:paraId="411C044D" w14:textId="77777777" w:rsidR="001F475B" w:rsidRPr="004035CC" w:rsidRDefault="001A1059">
      <w:pPr>
        <w:spacing w:after="0" w:line="259" w:lineRule="auto"/>
        <w:ind w:left="426" w:right="1357" w:firstLine="0"/>
      </w:pPr>
      <w:r w:rsidRPr="004035CC">
        <w:rPr>
          <w:rFonts w:ascii="Arial" w:hAnsi="Arial" w:cs="Arial"/>
          <w:bCs/>
          <w:szCs w:val="24"/>
        </w:rPr>
        <w:t>(pełna nazwa/firma, adres, w zależności od podmiotu: NIP/PESEL, KRS/</w:t>
      </w:r>
      <w:proofErr w:type="spellStart"/>
      <w:r w:rsidRPr="004035CC">
        <w:rPr>
          <w:rFonts w:ascii="Arial" w:hAnsi="Arial" w:cs="Arial"/>
          <w:bCs/>
          <w:szCs w:val="24"/>
        </w:rPr>
        <w:t>CEiDG</w:t>
      </w:r>
      <w:proofErr w:type="spellEnd"/>
      <w:r w:rsidRPr="004035CC">
        <w:rPr>
          <w:rFonts w:ascii="Arial" w:hAnsi="Arial" w:cs="Arial"/>
          <w:bCs/>
          <w:szCs w:val="24"/>
        </w:rPr>
        <w:t>)</w:t>
      </w:r>
    </w:p>
    <w:p w14:paraId="6ADDC3BB" w14:textId="77777777" w:rsidR="001F475B" w:rsidRPr="004035CC" w:rsidRDefault="001F475B">
      <w:pPr>
        <w:spacing w:after="0" w:line="259" w:lineRule="auto"/>
        <w:ind w:left="426" w:right="1357" w:firstLine="0"/>
        <w:rPr>
          <w:rFonts w:ascii="Arial" w:hAnsi="Arial" w:cs="Arial"/>
          <w:bCs/>
          <w:szCs w:val="24"/>
        </w:rPr>
      </w:pPr>
    </w:p>
    <w:p w14:paraId="58AABAE4" w14:textId="77777777" w:rsidR="001F475B" w:rsidRPr="004035CC" w:rsidRDefault="001A1059">
      <w:pPr>
        <w:spacing w:after="0" w:line="259" w:lineRule="auto"/>
        <w:ind w:left="426" w:right="1357" w:firstLine="0"/>
      </w:pPr>
      <w:r w:rsidRPr="004035CC">
        <w:rPr>
          <w:rFonts w:ascii="Arial" w:hAnsi="Arial" w:cs="Arial"/>
          <w:bCs/>
          <w:szCs w:val="24"/>
        </w:rPr>
        <w:t>reprezentowany przez:</w:t>
      </w:r>
    </w:p>
    <w:p w14:paraId="28D0B4A4" w14:textId="77777777" w:rsidR="001F475B" w:rsidRPr="004035CC" w:rsidRDefault="001A1059">
      <w:pPr>
        <w:spacing w:after="0" w:line="259" w:lineRule="auto"/>
        <w:ind w:left="426" w:right="1357" w:firstLine="0"/>
      </w:pPr>
      <w:r w:rsidRPr="004035CC">
        <w:rPr>
          <w:rFonts w:ascii="Arial" w:hAnsi="Arial" w:cs="Arial"/>
          <w:bCs/>
          <w:szCs w:val="24"/>
        </w:rPr>
        <w:t>…………………………</w:t>
      </w:r>
    </w:p>
    <w:p w14:paraId="69AEBC0F" w14:textId="77777777" w:rsidR="001F475B" w:rsidRPr="004035CC" w:rsidRDefault="001A1059">
      <w:pPr>
        <w:spacing w:after="0" w:line="259" w:lineRule="auto"/>
        <w:ind w:left="426" w:right="1357" w:firstLine="0"/>
      </w:pPr>
      <w:r w:rsidRPr="004035CC">
        <w:rPr>
          <w:rFonts w:ascii="Arial" w:hAnsi="Arial" w:cs="Arial"/>
          <w:bCs/>
          <w:szCs w:val="24"/>
        </w:rPr>
        <w:t>…………………………</w:t>
      </w:r>
    </w:p>
    <w:p w14:paraId="6F718C66" w14:textId="77777777" w:rsidR="001F475B" w:rsidRPr="004035CC" w:rsidRDefault="001A1059">
      <w:pPr>
        <w:spacing w:after="0" w:line="259" w:lineRule="auto"/>
        <w:ind w:left="426" w:right="1357" w:firstLine="0"/>
      </w:pPr>
      <w:r w:rsidRPr="004035CC">
        <w:rPr>
          <w:rFonts w:ascii="Arial" w:hAnsi="Arial" w:cs="Arial"/>
          <w:bCs/>
          <w:szCs w:val="24"/>
        </w:rPr>
        <w:t>…………………………</w:t>
      </w:r>
    </w:p>
    <w:p w14:paraId="7224160B" w14:textId="77777777" w:rsidR="001F475B" w:rsidRPr="004035CC" w:rsidRDefault="001A1059">
      <w:pPr>
        <w:spacing w:after="0" w:line="259" w:lineRule="auto"/>
        <w:ind w:left="426" w:right="1357" w:firstLine="0"/>
      </w:pPr>
      <w:r w:rsidRPr="004035CC">
        <w:rPr>
          <w:rFonts w:ascii="Arial" w:hAnsi="Arial" w:cs="Arial"/>
          <w:bCs/>
          <w:szCs w:val="24"/>
        </w:rPr>
        <w:t>(imię, nazwisko, stanowisko/podstawa do  reprezentacji)</w:t>
      </w:r>
    </w:p>
    <w:p w14:paraId="6D6EA0E6" w14:textId="77777777" w:rsidR="001F475B" w:rsidRPr="004035CC" w:rsidRDefault="001F475B">
      <w:pPr>
        <w:spacing w:after="0" w:line="259" w:lineRule="auto"/>
        <w:ind w:left="426" w:right="1357" w:hanging="426"/>
        <w:rPr>
          <w:rFonts w:ascii="Arial" w:hAnsi="Arial" w:cs="Arial"/>
          <w:bCs/>
          <w:szCs w:val="24"/>
        </w:rPr>
      </w:pPr>
    </w:p>
    <w:p w14:paraId="481F8FF7" w14:textId="77777777" w:rsidR="001F475B" w:rsidRPr="004035CC" w:rsidRDefault="001F475B">
      <w:pPr>
        <w:spacing w:after="0" w:line="259" w:lineRule="auto"/>
        <w:ind w:left="426" w:right="1357" w:hanging="426"/>
        <w:rPr>
          <w:rFonts w:ascii="Arial" w:hAnsi="Arial" w:cs="Arial"/>
          <w:b/>
          <w:szCs w:val="24"/>
        </w:rPr>
      </w:pPr>
    </w:p>
    <w:p w14:paraId="7DE2CCAB" w14:textId="77777777" w:rsidR="001F475B" w:rsidRPr="004035CC" w:rsidRDefault="001A1059">
      <w:pPr>
        <w:spacing w:after="0" w:line="259" w:lineRule="auto"/>
        <w:ind w:left="426" w:right="1357" w:hanging="426"/>
        <w:jc w:val="center"/>
      </w:pPr>
      <w:r w:rsidRPr="004035CC">
        <w:rPr>
          <w:rFonts w:ascii="Arial" w:hAnsi="Arial" w:cs="Arial"/>
          <w:b/>
          <w:szCs w:val="24"/>
        </w:rPr>
        <w:t xml:space="preserve">Oświadczenie Wykonawcy / </w:t>
      </w:r>
    </w:p>
    <w:p w14:paraId="00D2C971" w14:textId="77777777" w:rsidR="001F475B" w:rsidRPr="004035CC" w:rsidRDefault="001A1059">
      <w:pPr>
        <w:spacing w:after="0" w:line="259" w:lineRule="auto"/>
        <w:ind w:left="426" w:right="1357" w:hanging="426"/>
        <w:jc w:val="center"/>
      </w:pPr>
      <w:r w:rsidRPr="004035CC">
        <w:rPr>
          <w:rFonts w:ascii="Arial" w:hAnsi="Arial" w:cs="Arial"/>
          <w:b/>
          <w:szCs w:val="24"/>
        </w:rPr>
        <w:t xml:space="preserve">Wykonawców wspólnie ubiegających się o zamówienie/ </w:t>
      </w:r>
    </w:p>
    <w:p w14:paraId="31869758" w14:textId="77777777" w:rsidR="001F475B" w:rsidRPr="004035CC" w:rsidRDefault="001A1059">
      <w:pPr>
        <w:spacing w:after="0" w:line="259" w:lineRule="auto"/>
        <w:ind w:left="426" w:right="1357" w:hanging="426"/>
        <w:jc w:val="center"/>
      </w:pPr>
      <w:r w:rsidRPr="004035CC">
        <w:rPr>
          <w:rFonts w:ascii="Arial" w:hAnsi="Arial" w:cs="Arial"/>
          <w:b/>
          <w:szCs w:val="24"/>
        </w:rPr>
        <w:t>podmiotu udostępniającego zasoby*</w:t>
      </w:r>
    </w:p>
    <w:p w14:paraId="1368D3A7" w14:textId="77777777" w:rsidR="001F475B" w:rsidRPr="004035CC" w:rsidRDefault="001A1059">
      <w:pPr>
        <w:spacing w:after="0" w:line="259" w:lineRule="auto"/>
        <w:ind w:left="426" w:right="1357" w:hanging="426"/>
        <w:jc w:val="center"/>
      </w:pPr>
      <w:r w:rsidRPr="004035CC">
        <w:rPr>
          <w:rFonts w:ascii="Arial" w:hAnsi="Arial" w:cs="Arial"/>
          <w:b/>
          <w:szCs w:val="24"/>
        </w:rPr>
        <w:t>składane na podstawie art. 125 ust. 1 ustawy z dnia 11 września 2019 r.</w:t>
      </w:r>
    </w:p>
    <w:p w14:paraId="378C73FD" w14:textId="77777777" w:rsidR="001F475B" w:rsidRPr="004035CC" w:rsidRDefault="001A1059">
      <w:pPr>
        <w:spacing w:after="0" w:line="259" w:lineRule="auto"/>
        <w:ind w:left="426" w:right="1357" w:hanging="426"/>
        <w:jc w:val="center"/>
      </w:pPr>
      <w:r w:rsidRPr="004035CC">
        <w:rPr>
          <w:rFonts w:ascii="Arial" w:hAnsi="Arial" w:cs="Arial"/>
          <w:b/>
          <w:szCs w:val="24"/>
        </w:rPr>
        <w:t>Prawo zamówień publicznych (dalej jako: ustawa Pzp),</w:t>
      </w:r>
    </w:p>
    <w:p w14:paraId="224A8997" w14:textId="77777777" w:rsidR="001F475B" w:rsidRPr="004035CC" w:rsidRDefault="001F475B">
      <w:pPr>
        <w:spacing w:after="0" w:line="259" w:lineRule="auto"/>
        <w:ind w:left="426" w:right="1357" w:hanging="426"/>
        <w:rPr>
          <w:rFonts w:ascii="Arial" w:hAnsi="Arial" w:cs="Arial"/>
          <w:b/>
          <w:szCs w:val="24"/>
        </w:rPr>
      </w:pPr>
    </w:p>
    <w:p w14:paraId="208D2B64" w14:textId="77777777" w:rsidR="001F475B" w:rsidRPr="004035CC" w:rsidRDefault="001A1059">
      <w:pPr>
        <w:spacing w:after="0" w:line="259" w:lineRule="auto"/>
        <w:ind w:left="426" w:right="1357" w:hanging="426"/>
        <w:jc w:val="center"/>
      </w:pPr>
      <w:r w:rsidRPr="004035CC">
        <w:rPr>
          <w:rFonts w:ascii="Arial" w:hAnsi="Arial" w:cs="Arial"/>
          <w:b/>
          <w:szCs w:val="24"/>
        </w:rPr>
        <w:t>DOTYCZĄCE PRZESŁANEK WYKLUCZENIA Z POSTĘPOWANIA</w:t>
      </w:r>
    </w:p>
    <w:p w14:paraId="62C66462" w14:textId="77777777" w:rsidR="001F475B" w:rsidRPr="004035CC" w:rsidRDefault="001F475B">
      <w:pPr>
        <w:spacing w:after="0" w:line="259" w:lineRule="auto"/>
        <w:ind w:left="426" w:right="1357" w:hanging="426"/>
        <w:rPr>
          <w:rFonts w:ascii="Arial" w:hAnsi="Arial" w:cs="Arial"/>
          <w:bCs/>
          <w:szCs w:val="24"/>
        </w:rPr>
      </w:pPr>
    </w:p>
    <w:p w14:paraId="7005E142" w14:textId="16A060E2" w:rsidR="001F475B" w:rsidRPr="004035CC" w:rsidRDefault="001A1059">
      <w:pPr>
        <w:spacing w:after="0" w:line="259" w:lineRule="auto"/>
        <w:ind w:left="426" w:right="1357" w:firstLine="0"/>
      </w:pPr>
      <w:r w:rsidRPr="004035CC">
        <w:rPr>
          <w:rFonts w:ascii="Arial" w:hAnsi="Arial" w:cs="Arial"/>
          <w:bCs/>
          <w:szCs w:val="24"/>
        </w:rPr>
        <w:t>Na potrzeby postępowania o udzielenie zamówienia publicznego pn. „</w:t>
      </w:r>
      <w:r w:rsidRPr="004035CC">
        <w:rPr>
          <w:rFonts w:ascii="Arial" w:hAnsi="Arial" w:cs="Calibri"/>
          <w:szCs w:val="24"/>
        </w:rPr>
        <w:t>Zakup i dostawa artykułów papierniczych i biurowych na potrzeby</w:t>
      </w:r>
      <w:r w:rsidRPr="004035CC">
        <w:rPr>
          <w:rFonts w:ascii="Arial" w:hAnsi="Arial" w:cs="Arial"/>
          <w:szCs w:val="24"/>
        </w:rPr>
        <w:t xml:space="preserve"> Mazowieckiego Centrum Neuropsychiatrii Spółki z o.o. w Zagórzu”, Nr referencyjny: </w:t>
      </w:r>
      <w:r w:rsidR="00FF64FC" w:rsidRPr="004035CC">
        <w:rPr>
          <w:rFonts w:ascii="Arial" w:hAnsi="Arial" w:cs="Arial"/>
          <w:szCs w:val="24"/>
        </w:rPr>
        <w:t>7</w:t>
      </w:r>
      <w:r w:rsidRPr="004035CC">
        <w:rPr>
          <w:rFonts w:ascii="Arial" w:hAnsi="Arial" w:cs="Arial"/>
          <w:szCs w:val="24"/>
        </w:rPr>
        <w:t>/2022/ZP</w:t>
      </w:r>
    </w:p>
    <w:p w14:paraId="2C9FA321" w14:textId="77777777" w:rsidR="001F475B" w:rsidRPr="004035CC" w:rsidRDefault="001F475B">
      <w:pPr>
        <w:spacing w:after="0" w:line="259" w:lineRule="auto"/>
        <w:ind w:left="0" w:right="1357" w:firstLine="0"/>
        <w:rPr>
          <w:rFonts w:ascii="Arial" w:hAnsi="Arial" w:cs="Arial"/>
          <w:bCs/>
          <w:szCs w:val="24"/>
        </w:rPr>
      </w:pPr>
    </w:p>
    <w:p w14:paraId="0341F019" w14:textId="77777777" w:rsidR="001F475B" w:rsidRPr="004035CC" w:rsidRDefault="001A1059">
      <w:pPr>
        <w:spacing w:line="360" w:lineRule="auto"/>
        <w:ind w:left="0" w:firstLine="426"/>
      </w:pPr>
      <w:r w:rsidRPr="004035CC">
        <w:rPr>
          <w:rFonts w:ascii="Arial" w:hAnsi="Arial" w:cs="Arial"/>
          <w:b/>
          <w:sz w:val="22"/>
        </w:rPr>
        <w:t xml:space="preserve">INFORMACJA DOTYCZY </w:t>
      </w:r>
    </w:p>
    <w:p w14:paraId="13A4B106" w14:textId="77777777" w:rsidR="001F475B" w:rsidRPr="004035CC" w:rsidRDefault="001A1059">
      <w:pPr>
        <w:spacing w:line="360" w:lineRule="auto"/>
      </w:pPr>
      <w:r w:rsidRPr="004035CC">
        <w:rPr>
          <w:rFonts w:ascii="Arial" w:hAnsi="Arial" w:cs="Arial"/>
          <w:b/>
          <w:sz w:val="22"/>
        </w:rPr>
        <w:t>WYKONAWCY</w:t>
      </w:r>
      <w:r w:rsidRPr="004035CC">
        <w:rPr>
          <w:rFonts w:ascii="Arial" w:hAnsi="Arial" w:cs="Arial"/>
          <w:b/>
          <w:sz w:val="22"/>
          <w:vertAlign w:val="superscript"/>
        </w:rPr>
        <w:t>1</w:t>
      </w:r>
    </w:p>
    <w:p w14:paraId="3027E0AA" w14:textId="77777777" w:rsidR="001F475B" w:rsidRPr="004035CC" w:rsidRDefault="001A1059">
      <w:pPr>
        <w:spacing w:line="360" w:lineRule="auto"/>
      </w:pPr>
      <w:r w:rsidRPr="004035CC">
        <w:rPr>
          <w:rFonts w:ascii="Arial" w:hAnsi="Arial" w:cs="Arial"/>
          <w:b/>
          <w:sz w:val="22"/>
        </w:rPr>
        <w:t>WYKONAWCY WSPÓLNIE UBIEGAJĄCEGO SIĘ O ZAMÓWIENIE</w:t>
      </w:r>
      <w:r w:rsidRPr="004035CC">
        <w:rPr>
          <w:rFonts w:ascii="Arial" w:hAnsi="Arial" w:cs="Arial"/>
          <w:b/>
          <w:sz w:val="22"/>
          <w:vertAlign w:val="superscript"/>
        </w:rPr>
        <w:t>2</w:t>
      </w:r>
      <w:r w:rsidRPr="004035CC">
        <w:rPr>
          <w:rFonts w:ascii="Arial" w:hAnsi="Arial" w:cs="Arial"/>
          <w:b/>
          <w:sz w:val="22"/>
        </w:rPr>
        <w:t>,</w:t>
      </w:r>
    </w:p>
    <w:p w14:paraId="04E2AE0E" w14:textId="77777777" w:rsidR="001F475B" w:rsidRPr="004035CC" w:rsidRDefault="001A1059">
      <w:pPr>
        <w:spacing w:line="360" w:lineRule="auto"/>
      </w:pPr>
      <w:r w:rsidRPr="004035CC">
        <w:rPr>
          <w:rFonts w:ascii="Arial" w:hAnsi="Arial" w:cs="Arial"/>
          <w:b/>
          <w:sz w:val="22"/>
        </w:rPr>
        <w:t>PODMIOTU UDOSTĘPNIAJĄCEGO  ZASOBY</w:t>
      </w:r>
      <w:r w:rsidRPr="004035CC">
        <w:rPr>
          <w:rFonts w:ascii="Arial" w:hAnsi="Arial" w:cs="Arial"/>
          <w:b/>
          <w:sz w:val="22"/>
          <w:vertAlign w:val="superscript"/>
        </w:rPr>
        <w:t>3</w:t>
      </w:r>
    </w:p>
    <w:p w14:paraId="073C0FD4" w14:textId="77777777" w:rsidR="001F475B" w:rsidRPr="004035CC" w:rsidRDefault="001A1059">
      <w:pPr>
        <w:spacing w:line="360" w:lineRule="auto"/>
      </w:pPr>
      <w:r w:rsidRPr="004035CC">
        <w:rPr>
          <w:rFonts w:ascii="Arial" w:hAnsi="Arial" w:cs="Arial"/>
          <w:sz w:val="22"/>
        </w:rPr>
        <w:t>oświadczam, co następuje:</w:t>
      </w:r>
    </w:p>
    <w:p w14:paraId="2637E918" w14:textId="77777777" w:rsidR="001F475B" w:rsidRPr="004035CC" w:rsidRDefault="001A1059">
      <w:pPr>
        <w:numPr>
          <w:ilvl w:val="0"/>
          <w:numId w:val="6"/>
        </w:numPr>
        <w:suppressAutoHyphens/>
        <w:spacing w:after="0" w:line="360" w:lineRule="auto"/>
        <w:ind w:left="907" w:right="1361" w:hanging="454"/>
        <w:textAlignment w:val="baseline"/>
      </w:pPr>
      <w:r w:rsidRPr="004035CC">
        <w:rPr>
          <w:rFonts w:ascii="Arial" w:hAnsi="Arial" w:cs="Arial"/>
          <w:sz w:val="22"/>
        </w:rPr>
        <w:t>Oświadczam, że nie podlegam wykluczeniu z postępowania na podstawie art. 108 ust. 1 ustawy Pzp.</w:t>
      </w:r>
    </w:p>
    <w:p w14:paraId="49F61695" w14:textId="77777777" w:rsidR="001F475B" w:rsidRPr="004035CC" w:rsidRDefault="001A1059">
      <w:pPr>
        <w:numPr>
          <w:ilvl w:val="0"/>
          <w:numId w:val="6"/>
        </w:numPr>
        <w:tabs>
          <w:tab w:val="left" w:pos="9804"/>
        </w:tabs>
        <w:suppressAutoHyphens/>
        <w:spacing w:after="0" w:line="360" w:lineRule="auto"/>
        <w:ind w:left="907" w:right="1361" w:hanging="454"/>
        <w:textAlignment w:val="baseline"/>
      </w:pPr>
      <w:r w:rsidRPr="004035CC">
        <w:rPr>
          <w:rFonts w:ascii="Arial" w:hAnsi="Arial" w:cs="Arial"/>
          <w:sz w:val="22"/>
        </w:rPr>
        <w:t xml:space="preserve">Oświadczam, że nie podlegam wykluczeniu z postępowania na podstawie art. 109 ust. 1 pkt 5 i 7 ustawy Pzp. </w:t>
      </w:r>
    </w:p>
    <w:p w14:paraId="00CD3C4E" w14:textId="77777777" w:rsidR="001F475B" w:rsidRPr="004035CC" w:rsidRDefault="001A1059">
      <w:pPr>
        <w:numPr>
          <w:ilvl w:val="0"/>
          <w:numId w:val="6"/>
        </w:numPr>
        <w:suppressAutoHyphens/>
        <w:spacing w:after="0" w:line="360" w:lineRule="auto"/>
        <w:ind w:left="907" w:right="1361" w:hanging="454"/>
        <w:textAlignment w:val="baseline"/>
      </w:pPr>
      <w:r w:rsidRPr="004035CC">
        <w:rPr>
          <w:rFonts w:ascii="Arial" w:hAnsi="Arial" w:cs="Arial"/>
          <w:sz w:val="22"/>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5C8F3E92" w14:textId="77777777" w:rsidR="001F475B" w:rsidRPr="004035CC" w:rsidRDefault="001F475B">
      <w:pPr>
        <w:pStyle w:val="Akapitzlist"/>
        <w:suppressAutoHyphens/>
        <w:spacing w:after="0" w:line="360" w:lineRule="auto"/>
        <w:ind w:left="1430" w:firstLine="0"/>
        <w:textAlignment w:val="baseline"/>
        <w:rPr>
          <w:rFonts w:ascii="Arial" w:hAnsi="Arial" w:cs="Arial"/>
          <w:sz w:val="16"/>
          <w:szCs w:val="16"/>
        </w:rPr>
      </w:pPr>
    </w:p>
    <w:p w14:paraId="7E6056C1" w14:textId="77777777" w:rsidR="001F475B" w:rsidRPr="004035CC" w:rsidRDefault="001F475B">
      <w:pPr>
        <w:spacing w:line="360" w:lineRule="auto"/>
        <w:rPr>
          <w:rFonts w:ascii="Arial" w:hAnsi="Arial" w:cs="Arial"/>
          <w:sz w:val="22"/>
        </w:rPr>
      </w:pPr>
    </w:p>
    <w:p w14:paraId="50ED2F1C" w14:textId="77777777" w:rsidR="001F475B" w:rsidRPr="004035CC" w:rsidRDefault="001F475B">
      <w:pPr>
        <w:spacing w:line="360" w:lineRule="auto"/>
        <w:rPr>
          <w:rFonts w:ascii="Arial" w:hAnsi="Arial" w:cs="Arial"/>
          <w:sz w:val="21"/>
          <w:szCs w:val="21"/>
        </w:rPr>
      </w:pPr>
    </w:p>
    <w:p w14:paraId="36352EE6" w14:textId="77777777" w:rsidR="001F475B" w:rsidRPr="004035CC" w:rsidRDefault="001A1059">
      <w:pPr>
        <w:spacing w:line="360" w:lineRule="auto"/>
      </w:pPr>
      <w:r w:rsidRPr="004035CC">
        <w:rPr>
          <w:rFonts w:ascii="Arial" w:hAnsi="Arial" w:cs="Arial"/>
          <w:i/>
        </w:rPr>
        <w:t>……………………………… miejscowość, data:……………………….</w:t>
      </w:r>
    </w:p>
    <w:p w14:paraId="3154EC59" w14:textId="77777777" w:rsidR="001F475B" w:rsidRPr="004035CC" w:rsidRDefault="001A1059">
      <w:pPr>
        <w:widowControl w:val="0"/>
        <w:ind w:right="648"/>
        <w:jc w:val="right"/>
      </w:pPr>
      <w:r w:rsidRPr="004035CC">
        <w:rPr>
          <w:rFonts w:ascii="Arial" w:hAnsi="Arial" w:cs="Arial"/>
          <w:b/>
          <w:bCs/>
          <w:sz w:val="16"/>
          <w:szCs w:val="16"/>
          <w:u w:val="single"/>
        </w:rPr>
        <w:t xml:space="preserve">(podpis osoby uprawnionej do reprezentacji w formie elektronicznej (kwalifikowany) </w:t>
      </w:r>
    </w:p>
    <w:p w14:paraId="21FBCE0D" w14:textId="77777777" w:rsidR="001F475B" w:rsidRPr="004035CC" w:rsidRDefault="001A1059">
      <w:pPr>
        <w:widowControl w:val="0"/>
        <w:ind w:right="648"/>
        <w:jc w:val="right"/>
      </w:pPr>
      <w:r w:rsidRPr="004035CC">
        <w:rPr>
          <w:rFonts w:ascii="Arial" w:hAnsi="Arial" w:cs="Arial"/>
          <w:b/>
          <w:bCs/>
          <w:sz w:val="16"/>
          <w:szCs w:val="16"/>
          <w:u w:val="single"/>
        </w:rPr>
        <w:t xml:space="preserve">lub w postaci elektronicznej opatrzonej podpisem zaufanym </w:t>
      </w:r>
    </w:p>
    <w:p w14:paraId="541C99A5" w14:textId="77777777" w:rsidR="001F475B" w:rsidRPr="004035CC" w:rsidRDefault="001A1059">
      <w:pPr>
        <w:widowControl w:val="0"/>
        <w:ind w:right="648"/>
        <w:jc w:val="right"/>
      </w:pPr>
      <w:r w:rsidRPr="004035CC">
        <w:rPr>
          <w:rFonts w:ascii="Arial" w:hAnsi="Arial" w:cs="Arial"/>
          <w:b/>
          <w:bCs/>
          <w:sz w:val="16"/>
          <w:szCs w:val="16"/>
          <w:u w:val="single"/>
        </w:rPr>
        <w:t xml:space="preserve">lub podpisem osobistym za pomocą dowodu  osobistego)  </w:t>
      </w:r>
    </w:p>
    <w:p w14:paraId="683F2F5F" w14:textId="77777777" w:rsidR="001F475B" w:rsidRPr="004035CC" w:rsidRDefault="001F475B">
      <w:pPr>
        <w:spacing w:line="360" w:lineRule="auto"/>
        <w:rPr>
          <w:rFonts w:ascii="Arial" w:hAnsi="Arial" w:cs="Arial"/>
          <w:sz w:val="22"/>
        </w:rPr>
      </w:pPr>
    </w:p>
    <w:p w14:paraId="5B0946F2" w14:textId="77777777" w:rsidR="001F475B" w:rsidRPr="004035CC" w:rsidRDefault="001F475B">
      <w:pPr>
        <w:spacing w:line="360" w:lineRule="auto"/>
        <w:rPr>
          <w:rFonts w:ascii="Arial" w:hAnsi="Arial" w:cs="Arial"/>
          <w:sz w:val="22"/>
        </w:rPr>
      </w:pPr>
    </w:p>
    <w:p w14:paraId="0DF3A049" w14:textId="77777777" w:rsidR="001F475B" w:rsidRPr="004035CC" w:rsidRDefault="001A1059">
      <w:pPr>
        <w:pStyle w:val="Akapitzlist"/>
        <w:numPr>
          <w:ilvl w:val="0"/>
          <w:numId w:val="6"/>
        </w:numPr>
        <w:spacing w:after="0" w:line="360" w:lineRule="auto"/>
        <w:ind w:left="737" w:right="680" w:hanging="340"/>
      </w:pPr>
      <w:r w:rsidRPr="004035CC">
        <w:rPr>
          <w:rFonts w:ascii="Arial" w:hAnsi="Arial" w:cs="Arial"/>
          <w:sz w:val="21"/>
          <w:szCs w:val="21"/>
        </w:rPr>
        <w:t>Oświadczam, że zachodzą w stosunku do mnie podstawy wykluczenia z postępowania na podstawie art. …………. ustawy Pzp</w:t>
      </w:r>
      <w:r w:rsidRPr="004035CC">
        <w:rPr>
          <w:rFonts w:ascii="Arial" w:hAnsi="Arial" w:cs="Arial"/>
          <w:sz w:val="20"/>
          <w:szCs w:val="20"/>
        </w:rPr>
        <w:t xml:space="preserve"> </w:t>
      </w:r>
      <w:r w:rsidRPr="004035CC">
        <w:rPr>
          <w:rFonts w:ascii="Arial" w:hAnsi="Arial" w:cs="Arial"/>
          <w:i/>
          <w:sz w:val="16"/>
          <w:szCs w:val="16"/>
        </w:rPr>
        <w:t>(podać mającą zastosowanie podstawę wykluczenia spośród wymienionych w art. 108 ust. 1 pkt 1, 2 i 5 lub art. 109 ust. 1 pkt 5 i 7 ustawy Pzp).</w:t>
      </w:r>
      <w:r w:rsidRPr="004035CC">
        <w:rPr>
          <w:rFonts w:ascii="Arial" w:hAnsi="Arial" w:cs="Arial"/>
          <w:sz w:val="20"/>
          <w:szCs w:val="20"/>
        </w:rPr>
        <w:t xml:space="preserve"> </w:t>
      </w:r>
      <w:r w:rsidRPr="004035CC">
        <w:rPr>
          <w:rFonts w:ascii="Arial" w:hAnsi="Arial" w:cs="Arial"/>
          <w:sz w:val="21"/>
          <w:szCs w:val="21"/>
        </w:rPr>
        <w:t>Jednocześnie oświadczam, że w związku z ww. okolicznością, na podstawie art. 110 ust. 2 ustawy Pzp podjąłem następujące środki naprawcze i zapobiegawcze: ………………………………………………………………………………………………………………………………………………………………………………………………………………</w:t>
      </w:r>
    </w:p>
    <w:p w14:paraId="5658D959" w14:textId="77777777" w:rsidR="001F475B" w:rsidRPr="004035CC" w:rsidRDefault="001F475B">
      <w:pPr>
        <w:spacing w:line="360" w:lineRule="auto"/>
        <w:ind w:left="720" w:right="648" w:firstLine="0"/>
        <w:contextualSpacing/>
        <w:rPr>
          <w:rFonts w:ascii="Arial" w:hAnsi="Arial" w:cs="Arial"/>
          <w:sz w:val="22"/>
        </w:rPr>
      </w:pPr>
    </w:p>
    <w:p w14:paraId="29971A74" w14:textId="77777777" w:rsidR="001F475B" w:rsidRPr="004035CC" w:rsidRDefault="001F475B">
      <w:pPr>
        <w:spacing w:line="360" w:lineRule="auto"/>
        <w:ind w:left="720" w:right="648" w:hanging="360"/>
        <w:rPr>
          <w:rFonts w:ascii="Arial" w:hAnsi="Arial" w:cs="Arial"/>
          <w:sz w:val="22"/>
        </w:rPr>
      </w:pPr>
    </w:p>
    <w:p w14:paraId="24DE95EE" w14:textId="77777777" w:rsidR="001F475B" w:rsidRPr="004035CC" w:rsidRDefault="001A1059">
      <w:pPr>
        <w:spacing w:line="360" w:lineRule="auto"/>
        <w:ind w:left="720" w:right="648" w:hanging="360"/>
      </w:pPr>
      <w:r w:rsidRPr="004035CC">
        <w:rPr>
          <w:rFonts w:ascii="Arial" w:hAnsi="Arial" w:cs="Arial"/>
          <w:i/>
        </w:rPr>
        <w:t>……………………………… miejscowość, data:……………………….</w:t>
      </w:r>
    </w:p>
    <w:p w14:paraId="0A2A915F" w14:textId="77777777" w:rsidR="001F475B" w:rsidRPr="004035CC" w:rsidRDefault="001A1059">
      <w:pPr>
        <w:widowControl w:val="0"/>
        <w:ind w:right="648"/>
        <w:jc w:val="right"/>
      </w:pPr>
      <w:r w:rsidRPr="004035CC">
        <w:rPr>
          <w:rFonts w:ascii="Arial" w:hAnsi="Arial" w:cs="Arial"/>
          <w:b/>
          <w:bCs/>
          <w:sz w:val="16"/>
          <w:szCs w:val="16"/>
          <w:u w:val="single"/>
        </w:rPr>
        <w:t xml:space="preserve">(podpis osoby uprawnionej do reprezentacji w formie elektronicznej (kwalifikowany) </w:t>
      </w:r>
    </w:p>
    <w:p w14:paraId="1E17AF0C" w14:textId="77777777" w:rsidR="001F475B" w:rsidRPr="004035CC" w:rsidRDefault="001A1059">
      <w:pPr>
        <w:widowControl w:val="0"/>
        <w:ind w:right="648"/>
        <w:jc w:val="right"/>
      </w:pPr>
      <w:r w:rsidRPr="004035CC">
        <w:rPr>
          <w:rFonts w:ascii="Arial" w:hAnsi="Arial" w:cs="Arial"/>
          <w:b/>
          <w:bCs/>
          <w:sz w:val="16"/>
          <w:szCs w:val="16"/>
          <w:u w:val="single"/>
        </w:rPr>
        <w:t xml:space="preserve">lub w postaci elektronicznej opatrzonej podpisem zaufanym </w:t>
      </w:r>
    </w:p>
    <w:p w14:paraId="0DA3286B" w14:textId="77777777" w:rsidR="001F475B" w:rsidRPr="004035CC" w:rsidRDefault="001A1059">
      <w:pPr>
        <w:widowControl w:val="0"/>
        <w:ind w:right="648"/>
        <w:jc w:val="right"/>
      </w:pPr>
      <w:r w:rsidRPr="004035CC">
        <w:rPr>
          <w:rFonts w:ascii="Arial" w:hAnsi="Arial" w:cs="Arial"/>
          <w:b/>
          <w:bCs/>
          <w:sz w:val="16"/>
          <w:szCs w:val="16"/>
          <w:u w:val="single"/>
        </w:rPr>
        <w:t xml:space="preserve">lub podpisem osobistym za pomocą dowodu  osobistego)  </w:t>
      </w:r>
    </w:p>
    <w:p w14:paraId="4752482B" w14:textId="77777777" w:rsidR="001F475B" w:rsidRPr="004035CC" w:rsidRDefault="001A1059">
      <w:pPr>
        <w:spacing w:line="360" w:lineRule="auto"/>
        <w:ind w:left="0" w:firstLine="0"/>
      </w:pPr>
      <w:r w:rsidRPr="004035CC">
        <w:rPr>
          <w:rFonts w:ascii="Arial" w:hAnsi="Arial" w:cs="Arial"/>
        </w:rPr>
        <w:tab/>
      </w:r>
      <w:r w:rsidRPr="004035CC">
        <w:rPr>
          <w:rFonts w:ascii="Arial" w:hAnsi="Arial" w:cs="Arial"/>
        </w:rPr>
        <w:tab/>
      </w:r>
      <w:r w:rsidRPr="004035CC">
        <w:rPr>
          <w:rFonts w:ascii="Arial" w:hAnsi="Arial" w:cs="Arial"/>
        </w:rPr>
        <w:tab/>
      </w:r>
      <w:r w:rsidRPr="004035CC">
        <w:rPr>
          <w:rFonts w:ascii="Arial" w:hAnsi="Arial" w:cs="Arial"/>
        </w:rPr>
        <w:tab/>
      </w:r>
      <w:r w:rsidRPr="004035CC">
        <w:rPr>
          <w:rFonts w:ascii="Arial" w:hAnsi="Arial" w:cs="Arial"/>
        </w:rPr>
        <w:tab/>
      </w:r>
      <w:r w:rsidRPr="004035CC">
        <w:rPr>
          <w:rFonts w:ascii="Arial" w:hAnsi="Arial" w:cs="Arial"/>
        </w:rPr>
        <w:tab/>
      </w:r>
    </w:p>
    <w:p w14:paraId="3AA77569" w14:textId="77777777" w:rsidR="001F475B" w:rsidRPr="004035CC" w:rsidRDefault="001A1059">
      <w:pPr>
        <w:spacing w:line="360" w:lineRule="auto"/>
        <w:ind w:right="648"/>
      </w:pPr>
      <w:r w:rsidRPr="004035CC">
        <w:rPr>
          <w:rFonts w:ascii="Arial" w:hAnsi="Arial" w:cs="Arial"/>
          <w:i/>
          <w:sz w:val="16"/>
          <w:szCs w:val="16"/>
        </w:rPr>
        <w:t>Instrukcja wypełnienia:</w:t>
      </w:r>
    </w:p>
    <w:p w14:paraId="4550042D" w14:textId="77777777" w:rsidR="001F475B" w:rsidRPr="004035CC" w:rsidRDefault="001A1059">
      <w:pPr>
        <w:numPr>
          <w:ilvl w:val="3"/>
          <w:numId w:val="6"/>
        </w:numPr>
        <w:tabs>
          <w:tab w:val="left" w:pos="0"/>
        </w:tabs>
        <w:suppressAutoHyphens/>
        <w:spacing w:after="0" w:line="360" w:lineRule="auto"/>
        <w:ind w:left="851" w:right="648"/>
        <w:contextualSpacing/>
        <w:jc w:val="left"/>
        <w:textAlignment w:val="baseline"/>
      </w:pPr>
      <w:r w:rsidRPr="004035CC">
        <w:rPr>
          <w:rFonts w:ascii="Arial" w:hAnsi="Arial" w:cs="Arial"/>
          <w:i/>
          <w:sz w:val="16"/>
          <w:szCs w:val="16"/>
        </w:rPr>
        <w:t>Wypełnia Wykonawca, który samodzielnie składa  ofertę ( podpisuje kwalifikowanym podpisem elektronicznym lub podpisem zaufanym lub podpisem osobistym)</w:t>
      </w:r>
    </w:p>
    <w:p w14:paraId="29BD13AE" w14:textId="77777777" w:rsidR="001F475B" w:rsidRPr="004035CC" w:rsidRDefault="001A1059">
      <w:pPr>
        <w:numPr>
          <w:ilvl w:val="0"/>
          <w:numId w:val="7"/>
        </w:numPr>
        <w:tabs>
          <w:tab w:val="left" w:pos="284"/>
        </w:tabs>
        <w:spacing w:line="360" w:lineRule="auto"/>
        <w:ind w:left="851" w:right="648"/>
        <w:contextualSpacing/>
      </w:pPr>
      <w:r w:rsidRPr="004035CC">
        <w:rPr>
          <w:rFonts w:ascii="Arial" w:hAnsi="Arial" w:cs="Arial"/>
          <w:i/>
          <w:sz w:val="16"/>
          <w:szCs w:val="16"/>
        </w:rPr>
        <w:t>Wypełnia każdy z Wykonawców wspólnie ubiegających się o zamówienie</w:t>
      </w:r>
      <w:r w:rsidRPr="004035CC">
        <w:rPr>
          <w:rFonts w:ascii="Arial" w:hAnsi="Arial" w:cs="Arial"/>
          <w:b/>
          <w:bCs/>
          <w:spacing w:val="-1"/>
          <w:sz w:val="16"/>
          <w:szCs w:val="16"/>
        </w:rPr>
        <w:t xml:space="preserve"> </w:t>
      </w:r>
      <w:r w:rsidRPr="004035CC">
        <w:rPr>
          <w:rFonts w:ascii="Arial" w:hAnsi="Arial" w:cs="Arial"/>
          <w:spacing w:val="-1"/>
          <w:sz w:val="16"/>
          <w:szCs w:val="16"/>
        </w:rPr>
        <w:t xml:space="preserve">w </w:t>
      </w:r>
      <w:r w:rsidRPr="004035CC">
        <w:rPr>
          <w:rFonts w:ascii="Arial" w:hAnsi="Arial" w:cs="Arial"/>
          <w:i/>
          <w:sz w:val="16"/>
          <w:szCs w:val="16"/>
        </w:rPr>
        <w:t>( podpisuje kwalifikowanym podpisem   elektronicznym   lub podpisem zaufanym lub podpisem osobistym)</w:t>
      </w:r>
    </w:p>
    <w:p w14:paraId="55A8D22D" w14:textId="77777777" w:rsidR="001F475B" w:rsidRPr="004035CC" w:rsidRDefault="001A1059">
      <w:pPr>
        <w:numPr>
          <w:ilvl w:val="0"/>
          <w:numId w:val="7"/>
        </w:numPr>
        <w:tabs>
          <w:tab w:val="left" w:pos="284"/>
        </w:tabs>
        <w:spacing w:line="360" w:lineRule="auto"/>
        <w:ind w:left="851" w:right="648"/>
        <w:contextualSpacing/>
      </w:pPr>
      <w:r w:rsidRPr="004035CC">
        <w:rPr>
          <w:rFonts w:ascii="Arial" w:hAnsi="Arial" w:cs="Arial"/>
          <w:i/>
          <w:sz w:val="16"/>
          <w:szCs w:val="16"/>
        </w:rPr>
        <w:t xml:space="preserve">Wypełnia </w:t>
      </w:r>
      <w:r w:rsidRPr="004035CC">
        <w:rPr>
          <w:rFonts w:ascii="Arial" w:hAnsi="Arial" w:cs="Arial"/>
          <w:bCs/>
          <w:i/>
          <w:sz w:val="16"/>
          <w:szCs w:val="16"/>
        </w:rPr>
        <w:t xml:space="preserve">podmiot udostępniający  zasoby  </w:t>
      </w:r>
      <w:r w:rsidRPr="004035CC">
        <w:rPr>
          <w:rFonts w:ascii="Arial" w:hAnsi="Arial" w:cs="Arial"/>
          <w:i/>
          <w:sz w:val="16"/>
          <w:szCs w:val="16"/>
        </w:rPr>
        <w:t>( podpisuje kwalifikowanym podpisem   elektronicznym   lub podpisem zaufanym lub podpisem osobistym)</w:t>
      </w:r>
    </w:p>
    <w:p w14:paraId="4893EBA1" w14:textId="77777777" w:rsidR="001F475B" w:rsidRPr="004035CC" w:rsidRDefault="001A1059">
      <w:pPr>
        <w:numPr>
          <w:ilvl w:val="0"/>
          <w:numId w:val="7"/>
        </w:numPr>
        <w:tabs>
          <w:tab w:val="left" w:pos="284"/>
        </w:tabs>
        <w:spacing w:line="360" w:lineRule="auto"/>
        <w:ind w:left="851" w:right="648"/>
        <w:contextualSpacing/>
      </w:pPr>
      <w:r w:rsidRPr="004035CC">
        <w:rPr>
          <w:rFonts w:ascii="Arial" w:hAnsi="Arial" w:cs="Arial"/>
          <w:i/>
          <w:sz w:val="16"/>
          <w:szCs w:val="16"/>
        </w:rPr>
        <w:t>Oświadczenie/a  Wykonawcy, Wykonawców wspólnie ubiegających się o zamówienie, podmiotów udostępniających zasoby  przekazywane  jest/są  wraz z ofertą i innymi wymaganymi dokumentami</w:t>
      </w:r>
    </w:p>
    <w:p w14:paraId="6DC34CD0" w14:textId="77777777" w:rsidR="001F475B" w:rsidRPr="004035CC" w:rsidRDefault="001F475B">
      <w:pPr>
        <w:tabs>
          <w:tab w:val="left" w:pos="284"/>
        </w:tabs>
        <w:spacing w:line="360" w:lineRule="auto"/>
        <w:ind w:right="648"/>
        <w:rPr>
          <w:rFonts w:ascii="Arial" w:hAnsi="Arial" w:cs="Arial"/>
          <w:sz w:val="16"/>
          <w:szCs w:val="16"/>
        </w:rPr>
      </w:pPr>
    </w:p>
    <w:p w14:paraId="7866B2C8" w14:textId="77777777" w:rsidR="001F475B" w:rsidRPr="004035CC" w:rsidRDefault="001F475B">
      <w:pPr>
        <w:tabs>
          <w:tab w:val="left" w:pos="284"/>
        </w:tabs>
        <w:spacing w:line="360" w:lineRule="auto"/>
        <w:ind w:right="648"/>
        <w:rPr>
          <w:rFonts w:ascii="Arial" w:hAnsi="Arial" w:cs="Arial"/>
          <w:sz w:val="16"/>
          <w:szCs w:val="16"/>
        </w:rPr>
      </w:pPr>
    </w:p>
    <w:p w14:paraId="16E5A02A" w14:textId="77777777" w:rsidR="001F475B" w:rsidRPr="004035CC" w:rsidRDefault="001F475B">
      <w:pPr>
        <w:tabs>
          <w:tab w:val="left" w:pos="284"/>
        </w:tabs>
        <w:spacing w:line="360" w:lineRule="auto"/>
        <w:ind w:right="648"/>
        <w:rPr>
          <w:rFonts w:ascii="Arial" w:hAnsi="Arial" w:cs="Arial"/>
          <w:sz w:val="16"/>
          <w:szCs w:val="16"/>
        </w:rPr>
      </w:pPr>
    </w:p>
    <w:p w14:paraId="023E2854" w14:textId="77777777" w:rsidR="001F475B" w:rsidRPr="004035CC" w:rsidRDefault="001F475B">
      <w:pPr>
        <w:tabs>
          <w:tab w:val="left" w:pos="284"/>
        </w:tabs>
        <w:spacing w:line="360" w:lineRule="auto"/>
        <w:ind w:right="648"/>
        <w:rPr>
          <w:rFonts w:ascii="Arial" w:hAnsi="Arial" w:cs="Arial"/>
          <w:sz w:val="16"/>
          <w:szCs w:val="16"/>
        </w:rPr>
      </w:pPr>
    </w:p>
    <w:p w14:paraId="259DD36B" w14:textId="77777777" w:rsidR="001F475B" w:rsidRPr="004035CC" w:rsidRDefault="001F475B">
      <w:pPr>
        <w:tabs>
          <w:tab w:val="left" w:pos="284"/>
        </w:tabs>
        <w:spacing w:line="360" w:lineRule="auto"/>
        <w:ind w:right="648"/>
        <w:rPr>
          <w:rFonts w:ascii="Arial" w:hAnsi="Arial" w:cs="Arial"/>
          <w:sz w:val="16"/>
          <w:szCs w:val="16"/>
        </w:rPr>
      </w:pPr>
    </w:p>
    <w:p w14:paraId="32C46C7E" w14:textId="77777777" w:rsidR="001F475B" w:rsidRPr="004035CC" w:rsidRDefault="001F475B">
      <w:pPr>
        <w:tabs>
          <w:tab w:val="left" w:pos="284"/>
        </w:tabs>
        <w:spacing w:line="360" w:lineRule="auto"/>
        <w:ind w:right="648"/>
        <w:rPr>
          <w:rFonts w:ascii="Arial" w:hAnsi="Arial" w:cs="Arial"/>
          <w:sz w:val="16"/>
          <w:szCs w:val="16"/>
        </w:rPr>
      </w:pPr>
    </w:p>
    <w:p w14:paraId="3482E63B" w14:textId="77777777" w:rsidR="001F475B" w:rsidRPr="004035CC" w:rsidRDefault="001F475B">
      <w:pPr>
        <w:tabs>
          <w:tab w:val="left" w:pos="284"/>
        </w:tabs>
        <w:spacing w:line="360" w:lineRule="auto"/>
        <w:ind w:right="648"/>
        <w:rPr>
          <w:rFonts w:ascii="Arial" w:hAnsi="Arial" w:cs="Arial"/>
          <w:sz w:val="16"/>
          <w:szCs w:val="16"/>
        </w:rPr>
      </w:pPr>
    </w:p>
    <w:p w14:paraId="1CC731B7" w14:textId="77777777" w:rsidR="001F475B" w:rsidRPr="004035CC" w:rsidRDefault="001F475B">
      <w:pPr>
        <w:tabs>
          <w:tab w:val="left" w:pos="284"/>
        </w:tabs>
        <w:spacing w:line="360" w:lineRule="auto"/>
        <w:ind w:right="648"/>
        <w:rPr>
          <w:rFonts w:ascii="Arial" w:hAnsi="Arial" w:cs="Arial"/>
          <w:sz w:val="16"/>
          <w:szCs w:val="16"/>
        </w:rPr>
      </w:pPr>
    </w:p>
    <w:p w14:paraId="20CAE983" w14:textId="77777777" w:rsidR="001F475B" w:rsidRPr="004035CC" w:rsidRDefault="001F475B">
      <w:pPr>
        <w:tabs>
          <w:tab w:val="left" w:pos="284"/>
        </w:tabs>
        <w:spacing w:line="360" w:lineRule="auto"/>
        <w:ind w:right="648"/>
        <w:rPr>
          <w:rFonts w:ascii="Arial" w:hAnsi="Arial" w:cs="Arial"/>
          <w:sz w:val="16"/>
          <w:szCs w:val="16"/>
        </w:rPr>
      </w:pPr>
    </w:p>
    <w:p w14:paraId="236D0AA0" w14:textId="77777777" w:rsidR="001F475B" w:rsidRPr="004035CC" w:rsidRDefault="001F475B">
      <w:pPr>
        <w:tabs>
          <w:tab w:val="left" w:pos="284"/>
        </w:tabs>
        <w:spacing w:line="360" w:lineRule="auto"/>
        <w:ind w:right="648"/>
        <w:rPr>
          <w:rFonts w:ascii="Arial" w:hAnsi="Arial" w:cs="Arial"/>
          <w:sz w:val="16"/>
          <w:szCs w:val="16"/>
        </w:rPr>
      </w:pPr>
    </w:p>
    <w:p w14:paraId="293D7345" w14:textId="77777777" w:rsidR="001F475B" w:rsidRPr="004035CC" w:rsidRDefault="001F475B">
      <w:pPr>
        <w:tabs>
          <w:tab w:val="left" w:pos="284"/>
        </w:tabs>
        <w:spacing w:line="360" w:lineRule="auto"/>
        <w:ind w:right="648"/>
        <w:rPr>
          <w:rFonts w:ascii="Arial" w:hAnsi="Arial" w:cs="Arial"/>
          <w:sz w:val="16"/>
          <w:szCs w:val="16"/>
        </w:rPr>
      </w:pPr>
    </w:p>
    <w:p w14:paraId="357BDB0F" w14:textId="77777777" w:rsidR="001F475B" w:rsidRPr="004035CC" w:rsidRDefault="001F475B">
      <w:pPr>
        <w:tabs>
          <w:tab w:val="left" w:pos="284"/>
        </w:tabs>
        <w:spacing w:line="360" w:lineRule="auto"/>
        <w:ind w:left="851" w:right="648" w:firstLine="0"/>
        <w:contextualSpacing/>
        <w:rPr>
          <w:rFonts w:ascii="Arial" w:hAnsi="Arial" w:cs="Arial"/>
          <w:sz w:val="16"/>
          <w:szCs w:val="16"/>
        </w:rPr>
      </w:pPr>
    </w:p>
    <w:p w14:paraId="6B8FA2BE" w14:textId="77777777" w:rsidR="001F475B" w:rsidRPr="004035CC" w:rsidRDefault="001F475B">
      <w:pPr>
        <w:spacing w:after="0" w:line="259" w:lineRule="auto"/>
        <w:ind w:left="10" w:right="1073"/>
        <w:jc w:val="right"/>
        <w:rPr>
          <w:rFonts w:ascii="Arial" w:eastAsia="Trebuchet MS" w:hAnsi="Arial" w:cs="Arial"/>
          <w:sz w:val="22"/>
        </w:rPr>
      </w:pPr>
    </w:p>
    <w:p w14:paraId="00633A21" w14:textId="77777777" w:rsidR="001F475B" w:rsidRPr="004035CC" w:rsidRDefault="001F475B">
      <w:pPr>
        <w:spacing w:after="0" w:line="259" w:lineRule="auto"/>
        <w:ind w:left="10" w:right="1073"/>
        <w:jc w:val="right"/>
        <w:rPr>
          <w:rFonts w:ascii="Arial" w:hAnsi="Arial" w:cs="Arial"/>
          <w:i/>
          <w:sz w:val="16"/>
          <w:szCs w:val="16"/>
        </w:rPr>
      </w:pPr>
    </w:p>
    <w:p w14:paraId="79B9B510" w14:textId="77777777" w:rsidR="001F475B" w:rsidRPr="004035CC" w:rsidRDefault="001F475B">
      <w:pPr>
        <w:spacing w:after="0" w:line="259" w:lineRule="auto"/>
        <w:ind w:left="10" w:right="1073"/>
        <w:jc w:val="right"/>
        <w:rPr>
          <w:rFonts w:ascii="Arial" w:hAnsi="Arial" w:cs="Arial"/>
          <w:i/>
          <w:sz w:val="16"/>
          <w:szCs w:val="16"/>
        </w:rPr>
      </w:pPr>
    </w:p>
    <w:p w14:paraId="6464260A" w14:textId="77777777" w:rsidR="001F475B" w:rsidRPr="004035CC" w:rsidRDefault="001F475B">
      <w:pPr>
        <w:spacing w:after="0" w:line="259" w:lineRule="auto"/>
        <w:ind w:left="10" w:right="1073"/>
        <w:jc w:val="right"/>
        <w:rPr>
          <w:rFonts w:ascii="Arial" w:hAnsi="Arial" w:cs="Arial"/>
          <w:i/>
          <w:sz w:val="16"/>
          <w:szCs w:val="16"/>
        </w:rPr>
      </w:pPr>
    </w:p>
    <w:p w14:paraId="71144631" w14:textId="77777777" w:rsidR="001F475B" w:rsidRPr="004035CC" w:rsidRDefault="001F475B">
      <w:pPr>
        <w:spacing w:after="0" w:line="259" w:lineRule="auto"/>
        <w:ind w:left="10" w:right="1073"/>
        <w:jc w:val="right"/>
        <w:rPr>
          <w:rFonts w:ascii="Arial" w:hAnsi="Arial" w:cs="Arial"/>
          <w:i/>
          <w:sz w:val="16"/>
          <w:szCs w:val="16"/>
        </w:rPr>
      </w:pPr>
    </w:p>
    <w:p w14:paraId="31D5A99B" w14:textId="77777777" w:rsidR="001F475B" w:rsidRPr="004035CC" w:rsidRDefault="001F475B">
      <w:pPr>
        <w:spacing w:after="0" w:line="259" w:lineRule="auto"/>
        <w:ind w:left="10" w:right="1073"/>
        <w:jc w:val="right"/>
        <w:rPr>
          <w:rFonts w:ascii="Arial" w:hAnsi="Arial" w:cs="Arial"/>
          <w:i/>
          <w:sz w:val="16"/>
          <w:szCs w:val="16"/>
        </w:rPr>
      </w:pPr>
    </w:p>
    <w:p w14:paraId="6CD8770C" w14:textId="77777777" w:rsidR="001F475B" w:rsidRPr="004035CC" w:rsidRDefault="001F475B">
      <w:pPr>
        <w:spacing w:after="0" w:line="259" w:lineRule="auto"/>
        <w:ind w:right="1073" w:firstLine="0"/>
        <w:jc w:val="right"/>
        <w:rPr>
          <w:rFonts w:ascii="Arial" w:hAnsi="Arial" w:cs="Arial"/>
          <w:b/>
          <w:i/>
          <w:sz w:val="16"/>
          <w:szCs w:val="16"/>
        </w:rPr>
      </w:pPr>
    </w:p>
    <w:p w14:paraId="475BFC19" w14:textId="77777777" w:rsidR="001F475B" w:rsidRPr="004035CC" w:rsidRDefault="001F475B">
      <w:pPr>
        <w:spacing w:after="0" w:line="259" w:lineRule="auto"/>
        <w:ind w:right="1073" w:firstLine="0"/>
        <w:jc w:val="right"/>
        <w:rPr>
          <w:rFonts w:ascii="Arial" w:hAnsi="Arial" w:cs="Arial"/>
          <w:b/>
          <w:i/>
          <w:sz w:val="16"/>
          <w:szCs w:val="16"/>
        </w:rPr>
      </w:pPr>
    </w:p>
    <w:p w14:paraId="2EE324EC" w14:textId="77777777" w:rsidR="001F475B" w:rsidRPr="004035CC" w:rsidRDefault="001F475B">
      <w:pPr>
        <w:spacing w:after="0" w:line="259" w:lineRule="auto"/>
        <w:ind w:right="1073" w:firstLine="0"/>
        <w:jc w:val="right"/>
        <w:rPr>
          <w:rFonts w:ascii="Arial" w:hAnsi="Arial" w:cs="Arial"/>
          <w:b/>
          <w:i/>
          <w:sz w:val="16"/>
          <w:szCs w:val="16"/>
        </w:rPr>
      </w:pPr>
    </w:p>
    <w:p w14:paraId="5B0C4368" w14:textId="77777777" w:rsidR="001F475B" w:rsidRPr="004035CC" w:rsidRDefault="001A1059">
      <w:pPr>
        <w:spacing w:after="0" w:line="259" w:lineRule="auto"/>
        <w:ind w:right="1073" w:firstLine="0"/>
        <w:jc w:val="right"/>
      </w:pPr>
      <w:r w:rsidRPr="004035CC">
        <w:rPr>
          <w:rFonts w:ascii="Arial" w:hAnsi="Arial" w:cs="Arial"/>
          <w:b/>
          <w:sz w:val="22"/>
        </w:rPr>
        <w:t>Załącznik nr 4</w:t>
      </w:r>
    </w:p>
    <w:p w14:paraId="0082C62D" w14:textId="77777777" w:rsidR="001F475B" w:rsidRPr="004035CC" w:rsidRDefault="001F475B">
      <w:pPr>
        <w:pStyle w:val="Standard"/>
        <w:tabs>
          <w:tab w:val="left" w:pos="0"/>
        </w:tabs>
        <w:suppressAutoHyphens w:val="0"/>
        <w:ind w:left="438" w:right="1357" w:hanging="10"/>
        <w:jc w:val="both"/>
        <w:rPr>
          <w:rFonts w:ascii="Arial" w:hAnsi="Arial" w:cs="Arial"/>
          <w:b/>
          <w:sz w:val="22"/>
          <w:szCs w:val="22"/>
        </w:rPr>
      </w:pPr>
    </w:p>
    <w:p w14:paraId="33F95436" w14:textId="77777777" w:rsidR="001F475B" w:rsidRPr="004035CC" w:rsidRDefault="001F475B">
      <w:pPr>
        <w:pStyle w:val="Standard"/>
        <w:tabs>
          <w:tab w:val="left" w:pos="0"/>
        </w:tabs>
        <w:suppressAutoHyphens w:val="0"/>
        <w:ind w:left="438" w:right="1357" w:hanging="10"/>
        <w:jc w:val="both"/>
        <w:rPr>
          <w:rFonts w:ascii="Arial" w:hAnsi="Arial" w:cs="Arial"/>
          <w:b/>
          <w:sz w:val="22"/>
          <w:szCs w:val="22"/>
        </w:rPr>
      </w:pPr>
    </w:p>
    <w:p w14:paraId="7F20675E" w14:textId="77777777" w:rsidR="001F475B" w:rsidRPr="004035CC" w:rsidRDefault="001F475B">
      <w:pPr>
        <w:pStyle w:val="Standard"/>
        <w:tabs>
          <w:tab w:val="left" w:pos="0"/>
        </w:tabs>
        <w:suppressAutoHyphens w:val="0"/>
        <w:ind w:left="438" w:right="1357" w:hanging="10"/>
        <w:jc w:val="both"/>
        <w:rPr>
          <w:rFonts w:ascii="Arial" w:hAnsi="Arial" w:cs="Arial"/>
          <w:b/>
          <w:sz w:val="22"/>
          <w:szCs w:val="22"/>
        </w:rPr>
      </w:pPr>
    </w:p>
    <w:p w14:paraId="192A7EFE" w14:textId="77777777" w:rsidR="001F475B" w:rsidRPr="004035CC" w:rsidRDefault="001A1059">
      <w:pPr>
        <w:widowControl w:val="0"/>
        <w:tabs>
          <w:tab w:val="left" w:pos="3888"/>
        </w:tabs>
        <w:ind w:right="1357"/>
        <w:jc w:val="center"/>
      </w:pPr>
      <w:r w:rsidRPr="004035CC">
        <w:rPr>
          <w:rFonts w:ascii="Arial" w:hAnsi="Arial" w:cs="Arial"/>
          <w:sz w:val="22"/>
        </w:rPr>
        <w:t xml:space="preserve"> Umowa </w:t>
      </w:r>
    </w:p>
    <w:p w14:paraId="0E569F7B" w14:textId="77777777" w:rsidR="001F475B" w:rsidRPr="004035CC" w:rsidRDefault="001A1059">
      <w:pPr>
        <w:widowControl w:val="0"/>
        <w:tabs>
          <w:tab w:val="left" w:pos="3888"/>
        </w:tabs>
        <w:ind w:right="1357"/>
        <w:jc w:val="center"/>
      </w:pPr>
      <w:r w:rsidRPr="004035CC">
        <w:rPr>
          <w:rFonts w:ascii="Arial" w:hAnsi="Arial" w:cs="Arial"/>
          <w:sz w:val="22"/>
        </w:rPr>
        <w:t xml:space="preserve">na </w:t>
      </w:r>
      <w:r w:rsidRPr="004035CC">
        <w:rPr>
          <w:rFonts w:ascii="Arial" w:hAnsi="Arial" w:cs="Calibri"/>
          <w:sz w:val="22"/>
        </w:rPr>
        <w:t>zakup i dostawę artykułów papierniczych i biurowych</w:t>
      </w:r>
    </w:p>
    <w:p w14:paraId="2C30F6EB" w14:textId="77777777" w:rsidR="001F475B" w:rsidRPr="004035CC" w:rsidRDefault="001A1059">
      <w:pPr>
        <w:spacing w:after="0" w:line="259" w:lineRule="auto"/>
        <w:ind w:left="855" w:right="1397" w:firstLine="0"/>
        <w:jc w:val="center"/>
      </w:pPr>
      <w:r w:rsidRPr="004035CC">
        <w:rPr>
          <w:rFonts w:ascii="Arial" w:hAnsi="Arial" w:cs="Arial"/>
          <w:sz w:val="22"/>
        </w:rPr>
        <w:t xml:space="preserve">na potrzeby Mazowieckiego Centrum Neuropsychiatrii Spółki z o.o.  </w:t>
      </w:r>
    </w:p>
    <w:p w14:paraId="6D7D68EA" w14:textId="77777777" w:rsidR="001F475B" w:rsidRPr="004035CC" w:rsidRDefault="001A1059">
      <w:pPr>
        <w:widowControl w:val="0"/>
        <w:tabs>
          <w:tab w:val="left" w:pos="3888"/>
        </w:tabs>
        <w:ind w:right="1357"/>
        <w:jc w:val="center"/>
      </w:pPr>
      <w:r w:rsidRPr="004035CC">
        <w:rPr>
          <w:rFonts w:ascii="Arial" w:hAnsi="Arial" w:cs="Arial"/>
          <w:sz w:val="22"/>
        </w:rPr>
        <w:t xml:space="preserve">w Zagórzu </w:t>
      </w:r>
    </w:p>
    <w:p w14:paraId="7F2EC726" w14:textId="77777777" w:rsidR="001F475B" w:rsidRPr="004035CC" w:rsidRDefault="001A1059">
      <w:pPr>
        <w:widowControl w:val="0"/>
        <w:tabs>
          <w:tab w:val="left" w:pos="3888"/>
        </w:tabs>
        <w:ind w:right="1357"/>
        <w:jc w:val="center"/>
      </w:pPr>
      <w:r w:rsidRPr="004035CC">
        <w:rPr>
          <w:rFonts w:ascii="Arial" w:hAnsi="Arial" w:cs="Arial"/>
          <w:sz w:val="22"/>
        </w:rPr>
        <w:t xml:space="preserve">nr …………… </w:t>
      </w:r>
    </w:p>
    <w:p w14:paraId="409AFD9B" w14:textId="77777777" w:rsidR="001F475B" w:rsidRPr="004035CC" w:rsidRDefault="001A1059">
      <w:pPr>
        <w:ind w:right="1357"/>
        <w:jc w:val="center"/>
      </w:pPr>
      <w:r w:rsidRPr="004035CC">
        <w:rPr>
          <w:rFonts w:ascii="Arial" w:hAnsi="Arial" w:cs="Arial"/>
          <w:sz w:val="22"/>
        </w:rPr>
        <w:t xml:space="preserve"> </w:t>
      </w:r>
    </w:p>
    <w:p w14:paraId="15000671" w14:textId="77777777" w:rsidR="001F475B" w:rsidRPr="004035CC" w:rsidRDefault="001A1059">
      <w:pPr>
        <w:ind w:right="1357"/>
      </w:pPr>
      <w:r w:rsidRPr="004035CC">
        <w:rPr>
          <w:rFonts w:ascii="Arial" w:hAnsi="Arial" w:cs="Arial"/>
          <w:sz w:val="22"/>
        </w:rPr>
        <w:t xml:space="preserve">zawarta w dniu ………………………………… roku w Zagórzu pomiędzy: </w:t>
      </w:r>
    </w:p>
    <w:p w14:paraId="3D03DC71" w14:textId="77777777" w:rsidR="001F475B" w:rsidRPr="004035CC" w:rsidRDefault="001F475B">
      <w:pPr>
        <w:ind w:right="1357"/>
        <w:rPr>
          <w:rFonts w:ascii="Arial" w:hAnsi="Arial" w:cs="Arial"/>
          <w:sz w:val="22"/>
        </w:rPr>
      </w:pPr>
    </w:p>
    <w:p w14:paraId="582CA827" w14:textId="77777777" w:rsidR="001F475B" w:rsidRPr="004035CC" w:rsidRDefault="001A1059">
      <w:pPr>
        <w:ind w:right="1357"/>
      </w:pPr>
      <w:r w:rsidRPr="004035CC">
        <w:rPr>
          <w:rFonts w:ascii="Arial" w:hAnsi="Arial" w:cs="Arial"/>
          <w:sz w:val="22"/>
        </w:rPr>
        <w:t xml:space="preserve">Mazowieckim Centrum Neuropsychiatrii Spółką z ograniczoną odpowiedzialnością z siedzibą w Zagórzu k/Warszawy, 05-462 Wiązowna, wpisaną do rejestru przedsiębiorców Krajowego Rejestru Sądowego prowadzonego przez Sąd Rejonowy dla m.st. Warszawy w Warszawie, XIV Wydział Gospodarczy pod numerem KRS: 0000336643, NIP: 532-20-02-036, REGON: 142011670, o kapitale zakładowym 12 085 500,00 zł, reprezentowaną przez Michała </w:t>
      </w:r>
      <w:proofErr w:type="spellStart"/>
      <w:r w:rsidRPr="004035CC">
        <w:rPr>
          <w:rFonts w:ascii="Arial" w:hAnsi="Arial" w:cs="Arial"/>
          <w:sz w:val="22"/>
        </w:rPr>
        <w:t>Stelmańskiego</w:t>
      </w:r>
      <w:proofErr w:type="spellEnd"/>
      <w:r w:rsidRPr="004035CC">
        <w:rPr>
          <w:rFonts w:ascii="Arial" w:hAnsi="Arial" w:cs="Arial"/>
          <w:sz w:val="22"/>
        </w:rPr>
        <w:t xml:space="preserve"> – Prezesa Zarządu oraz Marcina </w:t>
      </w:r>
      <w:proofErr w:type="spellStart"/>
      <w:r w:rsidRPr="004035CC">
        <w:rPr>
          <w:rFonts w:ascii="Arial" w:hAnsi="Arial" w:cs="Arial"/>
          <w:sz w:val="22"/>
        </w:rPr>
        <w:t>Daniła</w:t>
      </w:r>
      <w:proofErr w:type="spellEnd"/>
      <w:r w:rsidRPr="004035CC">
        <w:rPr>
          <w:rFonts w:ascii="Arial" w:hAnsi="Arial" w:cs="Arial"/>
          <w:sz w:val="22"/>
        </w:rPr>
        <w:t xml:space="preserve"> – Członka Zarządu</w:t>
      </w:r>
    </w:p>
    <w:p w14:paraId="443BB67C" w14:textId="77777777" w:rsidR="001F475B" w:rsidRPr="004035CC" w:rsidRDefault="001F475B">
      <w:pPr>
        <w:ind w:right="1357"/>
        <w:rPr>
          <w:rFonts w:ascii="Arial" w:hAnsi="Arial" w:cs="Arial"/>
          <w:sz w:val="22"/>
        </w:rPr>
      </w:pPr>
    </w:p>
    <w:p w14:paraId="41D4967A" w14:textId="77777777" w:rsidR="001F475B" w:rsidRPr="004035CC" w:rsidRDefault="001A1059">
      <w:pPr>
        <w:ind w:right="1357"/>
      </w:pPr>
      <w:r w:rsidRPr="004035CC">
        <w:rPr>
          <w:rFonts w:ascii="Arial" w:hAnsi="Arial" w:cs="Arial"/>
          <w:sz w:val="22"/>
        </w:rPr>
        <w:t xml:space="preserve">zwanym w dalszej treści umowy </w:t>
      </w:r>
      <w:r w:rsidRPr="004035CC">
        <w:rPr>
          <w:rFonts w:ascii="Arial" w:hAnsi="Arial" w:cs="Arial"/>
          <w:b/>
          <w:bCs/>
          <w:sz w:val="22"/>
        </w:rPr>
        <w:t>„Zamawiającym”,</w:t>
      </w:r>
    </w:p>
    <w:p w14:paraId="139DA196" w14:textId="77777777" w:rsidR="001F475B" w:rsidRPr="004035CC" w:rsidRDefault="001F475B">
      <w:pPr>
        <w:ind w:right="1357"/>
        <w:rPr>
          <w:rFonts w:ascii="Arial" w:hAnsi="Arial" w:cs="Arial"/>
          <w:sz w:val="22"/>
        </w:rPr>
      </w:pPr>
    </w:p>
    <w:p w14:paraId="214CB41D" w14:textId="77777777" w:rsidR="001F475B" w:rsidRPr="004035CC" w:rsidRDefault="001A1059">
      <w:pPr>
        <w:ind w:right="1357"/>
      </w:pPr>
      <w:r w:rsidRPr="004035CC">
        <w:rPr>
          <w:rFonts w:ascii="Arial" w:hAnsi="Arial" w:cs="Arial"/>
          <w:sz w:val="22"/>
        </w:rPr>
        <w:t xml:space="preserve">a </w:t>
      </w:r>
    </w:p>
    <w:p w14:paraId="16A66DFE" w14:textId="77777777" w:rsidR="001F475B" w:rsidRPr="004035CC" w:rsidRDefault="001A1059">
      <w:pPr>
        <w:ind w:right="1357"/>
      </w:pPr>
      <w:r w:rsidRPr="004035CC">
        <w:rPr>
          <w:rFonts w:ascii="Arial" w:hAnsi="Arial" w:cs="Arial"/>
          <w:i/>
          <w:sz w:val="22"/>
        </w:rPr>
        <w:t>(w przypadku spółek)</w:t>
      </w:r>
    </w:p>
    <w:p w14:paraId="09D65842" w14:textId="77777777" w:rsidR="001F475B" w:rsidRPr="004035CC" w:rsidRDefault="001A1059">
      <w:pPr>
        <w:ind w:right="1357"/>
      </w:pPr>
      <w:r w:rsidRPr="004035CC">
        <w:rPr>
          <w:rFonts w:ascii="Arial" w:hAnsi="Arial" w:cs="Arial"/>
          <w:sz w:val="22"/>
        </w:rPr>
        <w:t>………………</w:t>
      </w:r>
      <w:r w:rsidRPr="004035CC">
        <w:rPr>
          <w:rFonts w:ascii="Arial" w:hAnsi="Arial" w:cs="Arial"/>
          <w:b/>
          <w:sz w:val="22"/>
        </w:rPr>
        <w:t xml:space="preserve"> </w:t>
      </w:r>
      <w:r w:rsidRPr="004035CC">
        <w:rPr>
          <w:rFonts w:ascii="Arial" w:hAnsi="Arial" w:cs="Arial"/>
          <w:sz w:val="22"/>
        </w:rPr>
        <w:t>z siedzibą w …………… (kod pocztowy ….-…….), ul. ………………, wpisaną do Rejestru Przedsiębiorców Krajowego Rejestru Sądowego przez Sąd ………………Wydział Gospodarczy Krajowego Rejestru Sądowego pod numerem ……………, NIP …………… REGON …………… i kapitał zakładowy w wysokości: ………… zł</w:t>
      </w:r>
      <w:r w:rsidRPr="004035CC">
        <w:rPr>
          <w:rFonts w:ascii="Arial" w:hAnsi="Arial" w:cs="Arial"/>
          <w:i/>
          <w:sz w:val="22"/>
        </w:rPr>
        <w:t xml:space="preserve"> (należy podać w przypadku spółek kapitałowych)</w:t>
      </w:r>
      <w:r w:rsidRPr="004035CC">
        <w:rPr>
          <w:rFonts w:ascii="Arial" w:hAnsi="Arial" w:cs="Arial"/>
          <w:sz w:val="22"/>
        </w:rPr>
        <w:t xml:space="preserve"> opłacony w całości/w części (dotyczy spółek akcyjnych), zwaną dalej „</w:t>
      </w:r>
      <w:r w:rsidRPr="004035CC">
        <w:rPr>
          <w:rFonts w:ascii="Arial" w:hAnsi="Arial" w:cs="Arial"/>
          <w:b/>
          <w:sz w:val="22"/>
        </w:rPr>
        <w:t>Wykonawcą</w:t>
      </w:r>
      <w:r w:rsidRPr="004035CC">
        <w:rPr>
          <w:rFonts w:ascii="Arial" w:hAnsi="Arial" w:cs="Arial"/>
          <w:sz w:val="22"/>
        </w:rPr>
        <w:t>”, reprezentowaną przez:</w:t>
      </w:r>
    </w:p>
    <w:p w14:paraId="7F048B2E" w14:textId="77777777" w:rsidR="001F475B" w:rsidRPr="004035CC" w:rsidRDefault="001A1059">
      <w:pPr>
        <w:ind w:right="1357"/>
      </w:pPr>
      <w:r w:rsidRPr="004035CC">
        <w:rPr>
          <w:rFonts w:ascii="Arial" w:hAnsi="Arial" w:cs="Arial"/>
          <w:sz w:val="22"/>
        </w:rPr>
        <w:t>………………………………………………….</w:t>
      </w:r>
    </w:p>
    <w:p w14:paraId="6C5C4E2F" w14:textId="77777777" w:rsidR="001F475B" w:rsidRPr="004035CC" w:rsidRDefault="001A1059">
      <w:pPr>
        <w:ind w:right="1357"/>
      </w:pPr>
      <w:r w:rsidRPr="004035CC">
        <w:rPr>
          <w:rFonts w:ascii="Arial" w:hAnsi="Arial" w:cs="Arial"/>
          <w:i/>
          <w:sz w:val="22"/>
        </w:rPr>
        <w:t>(w przypadku osób prowadzących działalność gospodarczą)</w:t>
      </w:r>
    </w:p>
    <w:p w14:paraId="2C303F43" w14:textId="77777777" w:rsidR="001F475B" w:rsidRPr="004035CC" w:rsidRDefault="001A1059">
      <w:pPr>
        <w:ind w:right="1357"/>
      </w:pPr>
      <w:r w:rsidRPr="004035CC">
        <w:rPr>
          <w:rFonts w:ascii="Arial" w:hAnsi="Arial" w:cs="Arial"/>
          <w:sz w:val="22"/>
        </w:rPr>
        <w:t xml:space="preserve">…......................................... przedsiębiorcą prowadzącym działalność gospodarczą pod firmą …....................................... z siedzibą w ….............................. (kod pocztowy …..-……), </w:t>
      </w:r>
      <w:r w:rsidRPr="004035CC">
        <w:rPr>
          <w:rFonts w:ascii="Arial" w:hAnsi="Arial" w:cs="Arial"/>
          <w:sz w:val="22"/>
        </w:rPr>
        <w:br/>
        <w:t xml:space="preserve">ul. …................., wpisanym do Centralnej Ewidencji i Informacji o Działalności Gospodarczej RP, prowadzonej przez Ministra Rozwoju; NIP: …............; REGON: ….................., zwanym dalej </w:t>
      </w:r>
      <w:r w:rsidRPr="004035CC">
        <w:rPr>
          <w:rFonts w:ascii="Arial" w:hAnsi="Arial" w:cs="Arial"/>
          <w:b/>
          <w:sz w:val="22"/>
        </w:rPr>
        <w:t>„Wykonawcą”,</w:t>
      </w:r>
    </w:p>
    <w:p w14:paraId="51F7AD41" w14:textId="77777777" w:rsidR="001F475B" w:rsidRPr="004035CC" w:rsidRDefault="001A1059">
      <w:pPr>
        <w:ind w:right="1357"/>
      </w:pPr>
      <w:r w:rsidRPr="004035CC">
        <w:rPr>
          <w:rFonts w:ascii="Arial" w:hAnsi="Arial" w:cs="Arial"/>
          <w:sz w:val="22"/>
        </w:rPr>
        <w:t>zwanymi dalej „</w:t>
      </w:r>
      <w:r w:rsidRPr="004035CC">
        <w:rPr>
          <w:rFonts w:ascii="Arial" w:hAnsi="Arial" w:cs="Arial"/>
          <w:b/>
          <w:sz w:val="22"/>
        </w:rPr>
        <w:t>Stronami</w:t>
      </w:r>
      <w:r w:rsidRPr="004035CC">
        <w:rPr>
          <w:rFonts w:ascii="Arial" w:hAnsi="Arial" w:cs="Arial"/>
          <w:sz w:val="22"/>
        </w:rPr>
        <w:t>” lub „</w:t>
      </w:r>
      <w:r w:rsidRPr="004035CC">
        <w:rPr>
          <w:rFonts w:ascii="Arial" w:hAnsi="Arial" w:cs="Arial"/>
          <w:b/>
          <w:sz w:val="22"/>
        </w:rPr>
        <w:t>Stroną</w:t>
      </w:r>
      <w:r w:rsidRPr="004035CC">
        <w:rPr>
          <w:rFonts w:ascii="Arial" w:hAnsi="Arial" w:cs="Arial"/>
          <w:sz w:val="22"/>
        </w:rPr>
        <w:t>” niniejszej umowy zwaną dalej „</w:t>
      </w:r>
      <w:r w:rsidRPr="004035CC">
        <w:rPr>
          <w:rFonts w:ascii="Arial" w:hAnsi="Arial" w:cs="Arial"/>
          <w:b/>
          <w:sz w:val="22"/>
        </w:rPr>
        <w:t>Umową</w:t>
      </w:r>
      <w:r w:rsidRPr="004035CC">
        <w:rPr>
          <w:rFonts w:ascii="Arial" w:hAnsi="Arial" w:cs="Arial"/>
          <w:sz w:val="22"/>
        </w:rPr>
        <w:t>”.</w:t>
      </w:r>
    </w:p>
    <w:p w14:paraId="25BE6E22" w14:textId="77777777" w:rsidR="001F475B" w:rsidRPr="004035CC" w:rsidRDefault="001F475B">
      <w:pPr>
        <w:ind w:left="0" w:right="1357" w:firstLine="0"/>
        <w:rPr>
          <w:rFonts w:ascii="Arial" w:hAnsi="Arial" w:cs="Arial"/>
          <w:sz w:val="22"/>
        </w:rPr>
      </w:pPr>
    </w:p>
    <w:p w14:paraId="1593C7D3" w14:textId="77777777" w:rsidR="001F475B" w:rsidRPr="004035CC" w:rsidRDefault="001A1059">
      <w:pPr>
        <w:ind w:right="1357"/>
      </w:pPr>
      <w:r w:rsidRPr="004035CC">
        <w:rPr>
          <w:rFonts w:ascii="Arial" w:hAnsi="Arial" w:cs="Arial"/>
          <w:i/>
          <w:sz w:val="22"/>
        </w:rPr>
        <w:t>W wyniku rozstrzygnięcia postępowania o udzielenie zamówienia publicznego przeprowadzonego w trybie podstawowym z możliwością negocjacji na podstawie art. 275 pkt 2 ustawy z dnia 11 września 2019 r. Prawo zamówień publicznych (tj. Dz.U. z 2021 r. poz. 1129 z późn. zm.), zawarto umowę o następującej treści („Umowa”):</w:t>
      </w:r>
    </w:p>
    <w:p w14:paraId="6165A957" w14:textId="77777777" w:rsidR="001F475B" w:rsidRPr="004035CC" w:rsidRDefault="001F475B">
      <w:pPr>
        <w:ind w:left="428" w:right="1357" w:firstLine="0"/>
        <w:rPr>
          <w:rFonts w:cs="Arial"/>
          <w:i/>
          <w:sz w:val="22"/>
        </w:rPr>
      </w:pPr>
    </w:p>
    <w:p w14:paraId="141E5795" w14:textId="77777777" w:rsidR="001F475B" w:rsidRPr="004035CC" w:rsidRDefault="001A1059">
      <w:pPr>
        <w:pStyle w:val="Tekstpodstawowy"/>
        <w:ind w:left="454" w:right="1361" w:firstLine="0"/>
        <w:jc w:val="center"/>
      </w:pPr>
      <w:r w:rsidRPr="004035CC">
        <w:rPr>
          <w:rFonts w:ascii="Arial" w:hAnsi="Arial" w:cs="Arial"/>
          <w:b/>
          <w:bCs/>
          <w:sz w:val="22"/>
        </w:rPr>
        <w:t>§ 1</w:t>
      </w:r>
    </w:p>
    <w:p w14:paraId="6B12B4F6" w14:textId="77777777" w:rsidR="001F475B" w:rsidRPr="004035CC" w:rsidRDefault="001A1059">
      <w:pPr>
        <w:pStyle w:val="Tekstpodstawowy"/>
        <w:ind w:left="454" w:right="1361" w:firstLine="0"/>
        <w:jc w:val="center"/>
      </w:pPr>
      <w:r w:rsidRPr="004035CC">
        <w:rPr>
          <w:rFonts w:ascii="Arial" w:hAnsi="Arial" w:cs="Arial"/>
          <w:b/>
          <w:bCs/>
          <w:sz w:val="22"/>
        </w:rPr>
        <w:t>Przedmiot umowy.</w:t>
      </w:r>
    </w:p>
    <w:p w14:paraId="47B5264C" w14:textId="77777777" w:rsidR="001F475B" w:rsidRPr="004035CC" w:rsidRDefault="001A1059">
      <w:pPr>
        <w:pStyle w:val="Tekstpodstawowy"/>
        <w:numPr>
          <w:ilvl w:val="3"/>
          <w:numId w:val="38"/>
        </w:numPr>
        <w:spacing w:line="240" w:lineRule="auto"/>
        <w:ind w:left="850" w:right="1417" w:hanging="397"/>
      </w:pPr>
      <w:r w:rsidRPr="004035CC">
        <w:rPr>
          <w:rFonts w:ascii="Arial" w:hAnsi="Arial" w:cs="Arial"/>
          <w:sz w:val="22"/>
        </w:rPr>
        <w:t xml:space="preserve">Przedmiotem umowy jest sukcesywna dostawa artykułów papierniczych i biurowych na potrzeby Mazowieckiego Centrum Neuropsychiatrii Sp. z o.o. („Przedmiot umowy” lub „Artykuły”), zgodnie ze Specyfikacją Warunków Zamówienia (załącznik nr 1) oraz złożoną Ofertą (Załącznik nr 2). </w:t>
      </w:r>
    </w:p>
    <w:p w14:paraId="0B8AFEDD" w14:textId="77777777" w:rsidR="001F475B" w:rsidRPr="004035CC" w:rsidRDefault="001A1059">
      <w:pPr>
        <w:pStyle w:val="Tekstpodstawowy"/>
        <w:numPr>
          <w:ilvl w:val="3"/>
          <w:numId w:val="38"/>
        </w:numPr>
        <w:spacing w:line="240" w:lineRule="auto"/>
        <w:ind w:left="850" w:right="1361" w:hanging="397"/>
      </w:pPr>
      <w:r w:rsidRPr="004035CC">
        <w:rPr>
          <w:rFonts w:ascii="Arial" w:hAnsi="Arial" w:cs="Arial"/>
          <w:sz w:val="22"/>
        </w:rPr>
        <w:t>Dostarczony Przedmiot umowy musi być fabrycznie nowy i pochodzić z bieżącej produkcji, musi być wykonany z nowych elementów w oryginalnych opakowaniach producenta z etykietami zawierającymi znak firmowy (logo), symbol produktu, termin przydatności do użytku, który nie może być krótszy niż 12 miesięcy od dnia dostarczenia Przedmiotu umowy.</w:t>
      </w:r>
    </w:p>
    <w:p w14:paraId="6E60222C" w14:textId="77777777" w:rsidR="001F475B" w:rsidRPr="004035CC" w:rsidRDefault="001A1059">
      <w:pPr>
        <w:pStyle w:val="Tekstpodstawowy"/>
        <w:numPr>
          <w:ilvl w:val="3"/>
          <w:numId w:val="38"/>
        </w:numPr>
        <w:spacing w:line="240" w:lineRule="auto"/>
        <w:ind w:left="850" w:right="1361" w:hanging="397"/>
      </w:pPr>
      <w:r w:rsidRPr="004035CC">
        <w:rPr>
          <w:rFonts w:ascii="Arial" w:hAnsi="Arial" w:cs="Arial"/>
          <w:sz w:val="22"/>
        </w:rPr>
        <w:t xml:space="preserve">W przypadku wycofania z produkcji lub braku dostępności na rynku określonego artykułu spowodowanego czynnikami niezależnymi od Wykonawcy, dopuszcza się możliwość, w uzgodnieniu z Zamawiającym, zmiany i zastąpienia go innym artykułem o cechach fizycznych lub właściwościach nie gorszych od artykułu wycofanego lub niedostępnego, po uzyskaniu pisemnej zgody Zamawiającego na zmianę. </w:t>
      </w:r>
    </w:p>
    <w:p w14:paraId="790BF388" w14:textId="77777777" w:rsidR="001F475B" w:rsidRPr="004035CC" w:rsidRDefault="001F475B">
      <w:pPr>
        <w:pStyle w:val="Tekstpodstawowy"/>
        <w:spacing w:line="240" w:lineRule="auto"/>
        <w:rPr>
          <w:rFonts w:ascii="Arial" w:hAnsi="Arial" w:cs="Arial"/>
          <w:b/>
          <w:bCs/>
          <w:sz w:val="22"/>
        </w:rPr>
      </w:pPr>
    </w:p>
    <w:p w14:paraId="5A8AAADB" w14:textId="77777777" w:rsidR="001F475B" w:rsidRPr="004035CC" w:rsidRDefault="001A1059">
      <w:pPr>
        <w:pStyle w:val="Tekstpodstawowy"/>
        <w:ind w:left="454" w:right="1361" w:firstLine="0"/>
        <w:jc w:val="center"/>
      </w:pPr>
      <w:r w:rsidRPr="004035CC">
        <w:rPr>
          <w:rFonts w:ascii="Arial" w:hAnsi="Arial" w:cs="Arial"/>
          <w:b/>
          <w:bCs/>
          <w:sz w:val="22"/>
        </w:rPr>
        <w:t>§ 2</w:t>
      </w:r>
    </w:p>
    <w:p w14:paraId="14C9768B" w14:textId="77777777" w:rsidR="001F475B" w:rsidRPr="004035CC" w:rsidRDefault="001A1059">
      <w:pPr>
        <w:pStyle w:val="Tekstpodstawowy"/>
        <w:ind w:left="454" w:right="1361" w:firstLine="0"/>
        <w:jc w:val="center"/>
      </w:pPr>
      <w:r w:rsidRPr="004035CC">
        <w:rPr>
          <w:rFonts w:ascii="Arial" w:hAnsi="Arial" w:cs="Arial"/>
          <w:b/>
          <w:bCs/>
          <w:sz w:val="22"/>
        </w:rPr>
        <w:t xml:space="preserve">Wynagrodzenie. </w:t>
      </w:r>
    </w:p>
    <w:p w14:paraId="0FD563F4"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Łączne wynagrodzenie Wykonawcy za realizację całego Przedmiotu umowy wynosi brutto …………… zł (słownie: ……………….. zł 00/100), w tym podatek VAT.</w:t>
      </w:r>
    </w:p>
    <w:p w14:paraId="086836A0"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Wynagrodzenie wskazane w ustępie poprzedzającym płatne będzie częściami każdorazowo po zrealizowaniu jednostkowego zamówienia, zgodnie z Formularzem asortymentowo – cenowym, zawartym w Ofercie Wykonawcy. Z zastrzeżeniem postanowień Umowy, ceny jednostkowe netto podane w Ofercie Wykonawcy pozostają niezmienne przez cały okres obowiązywania Umowy i obejmują wszystkie koszty i opłaty towarzyszące wykonaniu Umowy.</w:t>
      </w:r>
    </w:p>
    <w:p w14:paraId="21044755"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Zamawiający nie gwarantuje powierzenia Wykonawcy zamówień do kwoty określonej w  ust. 1. Podane w Formularzu asortymentowo – cenowym ilości Artykułów są jedynie ilościami orientacyjnymi i nie stanowią podstawy do jakichkolwiek roszczeń Wykonawcy co do konieczności zamówienia określonej ilości Artykułów, z zastrzeżeniem ust. poniżej.  </w:t>
      </w:r>
    </w:p>
    <w:p w14:paraId="3C314BFD"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Zamawiający zobowiązuje się w zrealizować minimum 5 % szacunkowej ilości Artykułów wskazanych w Formularzu asortymentowo – cenowym. </w:t>
      </w:r>
    </w:p>
    <w:p w14:paraId="4A3D0705"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Rozliczenia wynagrodzenia za wykonanie każdorazowego zamówienia cząstkowego będą się odbywały na podstawie cen jednostkowych zaoferowanych przez Wykonawcę w Ofercie. </w:t>
      </w:r>
    </w:p>
    <w:p w14:paraId="22432A0D"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Strony ustalają, że wynagrodzenie za zamówienie cząstkowe, o którym mowa w ust. poprzedzającym zaspokaja wszelkie roszczenia Wykonawcy z tytułu wykonania Przedmiotu umowy. </w:t>
      </w:r>
    </w:p>
    <w:p w14:paraId="05B10965"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Za dostarczone Artykuły Wykonawca wystawi fakturę VAT z wyszczególnieniem ilości asortymentu, ceny jednostkowej oraz całkowitej wartości zamówienia. </w:t>
      </w:r>
    </w:p>
    <w:p w14:paraId="73C224E8"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Płatność za Przedmiot umowy nastąpi w terminie 30 dni kalendarzowych od dnia dostarczenia prawidłowo wystawionej faktury VAT do Zamawiającego. </w:t>
      </w:r>
    </w:p>
    <w:p w14:paraId="7A0EC17A"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Za dzień zapłaty będzie uważany dzień obciążenia rachunku Zamawiającego.</w:t>
      </w:r>
    </w:p>
    <w:p w14:paraId="2321666D" w14:textId="77777777" w:rsidR="001F475B" w:rsidRPr="004035CC" w:rsidRDefault="001A1059">
      <w:pPr>
        <w:pStyle w:val="Tekstpodstawowy"/>
        <w:numPr>
          <w:ilvl w:val="0"/>
          <w:numId w:val="37"/>
        </w:numPr>
        <w:spacing w:line="240" w:lineRule="auto"/>
        <w:ind w:left="850" w:right="1361" w:hanging="397"/>
      </w:pPr>
      <w:r w:rsidRPr="004035CC">
        <w:rPr>
          <w:rFonts w:ascii="Arial" w:hAnsi="Arial" w:cs="Arial"/>
          <w:sz w:val="22"/>
        </w:rPr>
        <w:t xml:space="preserve">Zamawiający wyraża zgodę na doręczenie faktury VAT w formie elektronicznej, którą każdorazowo należy przesłać na adres sekretariat@centruzagorze.pl W przypadku wysłania faktury VAT na inny adres e-mail, fakturę uważać się będzie za niedostarczoną.  </w:t>
      </w:r>
    </w:p>
    <w:p w14:paraId="536315E0" w14:textId="77777777" w:rsidR="001F475B" w:rsidRPr="004035CC" w:rsidRDefault="001F475B">
      <w:pPr>
        <w:pStyle w:val="Tekstpodstawowy"/>
        <w:ind w:right="1304" w:firstLine="0"/>
        <w:jc w:val="center"/>
      </w:pPr>
    </w:p>
    <w:p w14:paraId="1B4B07A5" w14:textId="77777777" w:rsidR="001F475B" w:rsidRPr="004035CC" w:rsidRDefault="001A1059">
      <w:pPr>
        <w:pStyle w:val="Tekstpodstawowy"/>
        <w:ind w:left="454" w:right="1304" w:firstLine="0"/>
        <w:jc w:val="center"/>
      </w:pPr>
      <w:r w:rsidRPr="004035CC">
        <w:rPr>
          <w:rFonts w:ascii="Arial" w:hAnsi="Arial" w:cs="Arial"/>
          <w:b/>
          <w:bCs/>
          <w:sz w:val="22"/>
        </w:rPr>
        <w:t>§ 3</w:t>
      </w:r>
    </w:p>
    <w:p w14:paraId="2871138B" w14:textId="77777777" w:rsidR="001F475B" w:rsidRPr="004035CC" w:rsidRDefault="001A1059">
      <w:pPr>
        <w:pStyle w:val="Tekstpodstawowy"/>
        <w:ind w:left="454" w:right="1304" w:firstLine="0"/>
        <w:jc w:val="center"/>
      </w:pPr>
      <w:r w:rsidRPr="004035CC">
        <w:rPr>
          <w:rFonts w:ascii="Arial" w:hAnsi="Arial" w:cs="Arial"/>
          <w:b/>
          <w:bCs/>
          <w:sz w:val="22"/>
        </w:rPr>
        <w:t xml:space="preserve">Warunki dostawy. </w:t>
      </w:r>
    </w:p>
    <w:p w14:paraId="150783BB" w14:textId="77777777" w:rsidR="001F475B" w:rsidRPr="004035CC" w:rsidRDefault="001A1059">
      <w:pPr>
        <w:pStyle w:val="Akapitzlist"/>
        <w:numPr>
          <w:ilvl w:val="0"/>
          <w:numId w:val="40"/>
        </w:numPr>
        <w:tabs>
          <w:tab w:val="left" w:pos="612"/>
        </w:tabs>
        <w:spacing w:after="120" w:line="276" w:lineRule="auto"/>
        <w:ind w:left="850" w:right="1361" w:hanging="397"/>
      </w:pPr>
      <w:r w:rsidRPr="004035CC">
        <w:rPr>
          <w:rFonts w:ascii="Arial" w:eastAsia="Arial" w:hAnsi="Arial" w:cs="Arial"/>
          <w:sz w:val="22"/>
        </w:rPr>
        <w:t xml:space="preserve">Wykonawca w ramach realizacji Umowy jest zobowiązany do dostawy Artykułów papierniczych do Działu Administracji w następujących lokalizacjach jednostek Zamawiającego: </w:t>
      </w:r>
    </w:p>
    <w:p w14:paraId="5C55544E" w14:textId="21B18429" w:rsidR="001F475B" w:rsidRPr="004035CC" w:rsidRDefault="001A1059">
      <w:pPr>
        <w:pStyle w:val="Akapitzlist"/>
        <w:spacing w:after="0" w:line="360" w:lineRule="auto"/>
        <w:ind w:left="1570" w:right="1417" w:firstLine="0"/>
      </w:pPr>
      <w:r w:rsidRPr="004035CC">
        <w:rPr>
          <w:rFonts w:ascii="Arial" w:eastAsia="Arial" w:hAnsi="Arial" w:cs="Arial"/>
          <w:sz w:val="22"/>
        </w:rPr>
        <w:t xml:space="preserve">a) </w:t>
      </w:r>
      <w:r w:rsidRPr="004035CC">
        <w:rPr>
          <w:rFonts w:ascii="Arial" w:eastAsia="Calibri" w:hAnsi="Arial" w:cs="Arial"/>
          <w:sz w:val="22"/>
        </w:rPr>
        <w:t>Zagórze k/W-wy</w:t>
      </w:r>
      <w:r w:rsidR="008D0C33" w:rsidRPr="004035CC">
        <w:rPr>
          <w:rFonts w:ascii="Arial" w:eastAsia="Calibri" w:hAnsi="Arial" w:cs="Arial"/>
          <w:sz w:val="22"/>
        </w:rPr>
        <w:t xml:space="preserve"> (poszczególne obiekty wskazane przez Zamawiającego)</w:t>
      </w:r>
    </w:p>
    <w:p w14:paraId="50901717" w14:textId="77777777" w:rsidR="001F475B" w:rsidRPr="004035CC" w:rsidRDefault="001A1059">
      <w:pPr>
        <w:pStyle w:val="Akapitzlist"/>
        <w:spacing w:after="0" w:line="360" w:lineRule="auto"/>
        <w:ind w:left="1570" w:right="1417" w:firstLine="0"/>
      </w:pPr>
      <w:r w:rsidRPr="004035CC">
        <w:rPr>
          <w:rFonts w:ascii="Arial" w:eastAsia="Calibri" w:hAnsi="Arial" w:cs="Arial"/>
          <w:sz w:val="22"/>
        </w:rPr>
        <w:t>b) Józefów, ul. 3-go Maja 127,</w:t>
      </w:r>
    </w:p>
    <w:p w14:paraId="42D2B6A1" w14:textId="77777777" w:rsidR="001F475B" w:rsidRPr="004035CC" w:rsidRDefault="001A1059">
      <w:pPr>
        <w:pStyle w:val="Akapitzlist"/>
        <w:spacing w:after="0" w:line="360" w:lineRule="auto"/>
        <w:ind w:left="1570" w:right="1417" w:firstLine="0"/>
      </w:pPr>
      <w:r w:rsidRPr="004035CC">
        <w:rPr>
          <w:rFonts w:ascii="Arial" w:eastAsia="Calibri" w:hAnsi="Arial" w:cs="Arial"/>
          <w:sz w:val="22"/>
        </w:rPr>
        <w:t>c) Otwock, ul. Kochanowskiego 27/29,</w:t>
      </w:r>
    </w:p>
    <w:p w14:paraId="28B52032" w14:textId="77777777" w:rsidR="001F475B" w:rsidRPr="004035CC" w:rsidRDefault="001A1059">
      <w:pPr>
        <w:pStyle w:val="Akapitzlist"/>
        <w:spacing w:after="0" w:line="360" w:lineRule="auto"/>
        <w:ind w:left="1570" w:right="1417" w:firstLine="0"/>
      </w:pPr>
      <w:r w:rsidRPr="004035CC">
        <w:rPr>
          <w:rFonts w:ascii="Arial" w:eastAsia="Calibri" w:hAnsi="Arial" w:cs="Arial"/>
          <w:sz w:val="22"/>
        </w:rPr>
        <w:t>d) Warszawa, ul. Sobieskiego 93,</w:t>
      </w:r>
    </w:p>
    <w:p w14:paraId="47A0F29C" w14:textId="77777777" w:rsidR="001F475B" w:rsidRPr="004035CC" w:rsidRDefault="001A1059">
      <w:pPr>
        <w:pStyle w:val="Akapitzlist"/>
        <w:spacing w:after="0" w:line="360" w:lineRule="auto"/>
        <w:ind w:left="1570" w:right="1417" w:firstLine="0"/>
      </w:pPr>
      <w:r w:rsidRPr="004035CC">
        <w:rPr>
          <w:rFonts w:ascii="Arial" w:eastAsia="Calibri" w:hAnsi="Arial" w:cs="Arial"/>
          <w:sz w:val="22"/>
        </w:rPr>
        <w:t xml:space="preserve">e) Warszawa, ul. Koszykowa 79 B </w:t>
      </w:r>
    </w:p>
    <w:p w14:paraId="0488195A" w14:textId="77777777" w:rsidR="001F475B" w:rsidRPr="004035CC" w:rsidRDefault="001A1059">
      <w:pPr>
        <w:numPr>
          <w:ilvl w:val="0"/>
          <w:numId w:val="40"/>
        </w:numPr>
        <w:tabs>
          <w:tab w:val="left" w:pos="612"/>
        </w:tabs>
        <w:spacing w:after="120" w:line="240" w:lineRule="auto"/>
        <w:ind w:left="850" w:right="1361" w:hanging="397"/>
      </w:pPr>
      <w:r w:rsidRPr="004035CC">
        <w:rPr>
          <w:rFonts w:ascii="Arial" w:hAnsi="Arial" w:cs="Arial"/>
          <w:sz w:val="22"/>
        </w:rPr>
        <w:t xml:space="preserve">Dostawa Przedmiotu umowy, odbywać się będzie w oparciu o zamówienie, sporządzone przez Zamawiającego, które zawierać będzie: </w:t>
      </w:r>
    </w:p>
    <w:p w14:paraId="74413A87" w14:textId="77777777" w:rsidR="001F475B" w:rsidRPr="004035CC" w:rsidRDefault="001A1059">
      <w:pPr>
        <w:tabs>
          <w:tab w:val="left" w:pos="912"/>
        </w:tabs>
        <w:spacing w:after="120" w:line="240" w:lineRule="auto"/>
        <w:ind w:left="1570" w:firstLine="0"/>
      </w:pPr>
      <w:r w:rsidRPr="004035CC">
        <w:rPr>
          <w:rFonts w:ascii="Arial" w:hAnsi="Arial" w:cs="Arial"/>
          <w:sz w:val="22"/>
        </w:rPr>
        <w:t xml:space="preserve">a) </w:t>
      </w:r>
      <w:r w:rsidRPr="004035CC">
        <w:rPr>
          <w:rFonts w:ascii="Arial" w:hAnsi="Arial"/>
          <w:sz w:val="22"/>
        </w:rPr>
        <w:t xml:space="preserve">nazwę  Zamawiającego, </w:t>
      </w:r>
    </w:p>
    <w:p w14:paraId="056F4D06" w14:textId="77777777" w:rsidR="001F475B" w:rsidRPr="004035CC" w:rsidRDefault="001A1059">
      <w:pPr>
        <w:tabs>
          <w:tab w:val="left" w:pos="912"/>
        </w:tabs>
        <w:spacing w:after="120" w:line="276" w:lineRule="auto"/>
        <w:ind w:left="1570" w:firstLine="0"/>
      </w:pPr>
      <w:r w:rsidRPr="004035CC">
        <w:rPr>
          <w:rFonts w:ascii="Arial" w:hAnsi="Arial"/>
          <w:sz w:val="22"/>
        </w:rPr>
        <w:t>b) numer umowy,</w:t>
      </w:r>
    </w:p>
    <w:p w14:paraId="19EA9BF3" w14:textId="77777777" w:rsidR="001F475B" w:rsidRPr="004035CC" w:rsidRDefault="001A1059">
      <w:pPr>
        <w:tabs>
          <w:tab w:val="left" w:pos="912"/>
        </w:tabs>
        <w:spacing w:after="120" w:line="276" w:lineRule="auto"/>
        <w:ind w:left="1570" w:firstLine="0"/>
      </w:pPr>
      <w:r w:rsidRPr="004035CC">
        <w:rPr>
          <w:rFonts w:ascii="Arial" w:hAnsi="Arial"/>
          <w:sz w:val="22"/>
        </w:rPr>
        <w:t>c) datę zamówienia,</w:t>
      </w:r>
    </w:p>
    <w:p w14:paraId="586D78AA" w14:textId="77777777" w:rsidR="001F475B" w:rsidRPr="004035CC" w:rsidRDefault="001A1059">
      <w:pPr>
        <w:tabs>
          <w:tab w:val="left" w:pos="912"/>
        </w:tabs>
        <w:spacing w:after="120" w:line="276" w:lineRule="auto"/>
        <w:ind w:left="1570" w:firstLine="0"/>
      </w:pPr>
      <w:r w:rsidRPr="004035CC">
        <w:rPr>
          <w:rFonts w:ascii="Arial" w:hAnsi="Arial"/>
          <w:sz w:val="22"/>
        </w:rPr>
        <w:t>d) rodzaj i ilość przedmiotu zamówienia,</w:t>
      </w:r>
    </w:p>
    <w:p w14:paraId="7ABB0538" w14:textId="77777777" w:rsidR="001F475B" w:rsidRPr="004035CC" w:rsidRDefault="001A1059">
      <w:pPr>
        <w:tabs>
          <w:tab w:val="left" w:pos="912"/>
        </w:tabs>
        <w:spacing w:after="120" w:line="276" w:lineRule="auto"/>
        <w:ind w:left="1570" w:firstLine="0"/>
      </w:pPr>
      <w:r w:rsidRPr="004035CC">
        <w:rPr>
          <w:rFonts w:ascii="Arial" w:hAnsi="Arial" w:cs="Arial"/>
          <w:sz w:val="22"/>
        </w:rPr>
        <w:t xml:space="preserve">e) termin dostawy, </w:t>
      </w:r>
    </w:p>
    <w:p w14:paraId="73C43206" w14:textId="77777777" w:rsidR="001F475B" w:rsidRPr="004035CC" w:rsidRDefault="001A1059">
      <w:pPr>
        <w:tabs>
          <w:tab w:val="left" w:pos="912"/>
        </w:tabs>
        <w:spacing w:after="120" w:line="276" w:lineRule="auto"/>
        <w:ind w:left="1570" w:firstLine="0"/>
      </w:pPr>
      <w:r w:rsidRPr="004035CC">
        <w:rPr>
          <w:rFonts w:ascii="Arial" w:hAnsi="Arial" w:cs="Arial"/>
          <w:sz w:val="22"/>
        </w:rPr>
        <w:t>f) miejsce dostawy.</w:t>
      </w:r>
    </w:p>
    <w:p w14:paraId="48BFF39C" w14:textId="77777777" w:rsidR="001F475B" w:rsidRPr="004035CC" w:rsidRDefault="001A1059">
      <w:pPr>
        <w:numPr>
          <w:ilvl w:val="0"/>
          <w:numId w:val="40"/>
        </w:numPr>
        <w:spacing w:after="120" w:line="276" w:lineRule="auto"/>
        <w:ind w:left="850" w:right="1361" w:hanging="397"/>
      </w:pPr>
      <w:r w:rsidRPr="004035CC">
        <w:rPr>
          <w:rFonts w:ascii="Arial" w:hAnsi="Arial" w:cs="Arial"/>
          <w:sz w:val="22"/>
        </w:rPr>
        <w:t>Zamówienia będą każdorazowo określone przez Zamawiającego z 72 - godzinnym wyprzedzeniem od poniedziałku do piątku w formie pisemnej (faks za potwierdzeniem odbioru) lub za pomocą poczty elektronicznej z tym, że:</w:t>
      </w:r>
    </w:p>
    <w:p w14:paraId="06F18303" w14:textId="77777777" w:rsidR="001F475B" w:rsidRPr="004035CC" w:rsidRDefault="001A1059">
      <w:pPr>
        <w:spacing w:after="120" w:line="276" w:lineRule="auto"/>
        <w:ind w:left="1173" w:right="1361" w:firstLine="0"/>
      </w:pPr>
      <w:r w:rsidRPr="004035CC">
        <w:rPr>
          <w:rFonts w:ascii="Arial" w:hAnsi="Arial" w:cs="Arial"/>
          <w:sz w:val="22"/>
        </w:rPr>
        <w:t xml:space="preserve">a) zamówienie główne (1-2 razy w miesiącu) będzie realizowane maksymalnie w ciągu 72 godzin (dni robocze) licząc od dnia złożenia zamówienia, </w:t>
      </w:r>
    </w:p>
    <w:p w14:paraId="7A3BCDAC" w14:textId="77777777" w:rsidR="001F475B" w:rsidRPr="004035CC" w:rsidRDefault="001A1059">
      <w:pPr>
        <w:spacing w:after="120" w:line="276" w:lineRule="auto"/>
        <w:ind w:left="1173" w:right="1361" w:firstLine="0"/>
      </w:pPr>
      <w:r w:rsidRPr="004035CC">
        <w:rPr>
          <w:rFonts w:ascii="Arial" w:hAnsi="Arial" w:cs="Arial"/>
          <w:sz w:val="22"/>
        </w:rPr>
        <w:t>b) zamówienie uzupełniające doraźne będzie realizowane maksymalnie w ciągu 24 godzin (dni robocze) licząc od dnia złożenia zamówienia.</w:t>
      </w:r>
    </w:p>
    <w:p w14:paraId="634E398A" w14:textId="77777777" w:rsidR="001F475B" w:rsidRPr="004035CC" w:rsidRDefault="001A1059">
      <w:pPr>
        <w:numPr>
          <w:ilvl w:val="0"/>
          <w:numId w:val="40"/>
        </w:numPr>
        <w:spacing w:after="120" w:line="276" w:lineRule="auto"/>
        <w:ind w:left="850" w:right="1361" w:hanging="397"/>
      </w:pPr>
      <w:r w:rsidRPr="004035CC">
        <w:rPr>
          <w:rFonts w:ascii="Arial" w:hAnsi="Arial" w:cs="Arial"/>
          <w:sz w:val="22"/>
        </w:rPr>
        <w:t>Przedmiot umowy będzie dostarczany</w:t>
      </w:r>
      <w:r w:rsidRPr="004035CC">
        <w:rPr>
          <w:rFonts w:ascii="Arial" w:hAnsi="Arial" w:cs="Arial"/>
          <w:b/>
          <w:bCs/>
          <w:sz w:val="22"/>
        </w:rPr>
        <w:t xml:space="preserve"> </w:t>
      </w:r>
      <w:r w:rsidRPr="004035CC">
        <w:rPr>
          <w:rFonts w:ascii="Arial" w:hAnsi="Arial" w:cs="Arial"/>
          <w:sz w:val="22"/>
        </w:rPr>
        <w:t xml:space="preserve">transportem Wykonawcy na jego ryzyko i koszt. Do Wykonawcy należy również rozładunek oraz wniesienie dostarczonych Artykułów do pomieszczeń wskazanych przez przedstawiciela Zamawiającego. </w:t>
      </w:r>
    </w:p>
    <w:p w14:paraId="4B025F4A" w14:textId="77777777" w:rsidR="001F475B" w:rsidRPr="004035CC" w:rsidRDefault="001A1059">
      <w:pPr>
        <w:numPr>
          <w:ilvl w:val="0"/>
          <w:numId w:val="40"/>
        </w:numPr>
        <w:spacing w:after="120" w:line="276" w:lineRule="auto"/>
        <w:ind w:left="850" w:right="1361" w:hanging="397"/>
      </w:pPr>
      <w:r w:rsidRPr="004035CC">
        <w:rPr>
          <w:rFonts w:ascii="Arial" w:hAnsi="Arial" w:cs="Arial"/>
          <w:bCs/>
          <w:sz w:val="22"/>
        </w:rPr>
        <w:t>Dostarczenie Artykułów zostanie potwierdzone protokołem odbioru.</w:t>
      </w:r>
    </w:p>
    <w:p w14:paraId="350E72E6" w14:textId="77777777" w:rsidR="001F475B" w:rsidRPr="004035CC" w:rsidRDefault="001A1059">
      <w:pPr>
        <w:numPr>
          <w:ilvl w:val="0"/>
          <w:numId w:val="40"/>
        </w:numPr>
        <w:spacing w:after="120" w:line="276" w:lineRule="auto"/>
        <w:ind w:left="850" w:right="1361" w:hanging="397"/>
      </w:pPr>
      <w:r w:rsidRPr="004035CC">
        <w:rPr>
          <w:rFonts w:ascii="Arial" w:eastAsia="Calibri" w:hAnsi="Arial" w:cs="Arial"/>
          <w:sz w:val="22"/>
        </w:rPr>
        <w:t>W przypadku stwierdzenia braków lub wad w dostarczonym Przedmiocie Umowy, Zamawiający wezwie Wykonawcę do ich uzupełnienia lub usunięcia. Wykonawca niezwłocznie, na własny koszt odbierze uszkodzone Artykuły oraz w ciągu 24 godzin od daty otrzymania wezwania do usunięcia braków lub wad, dostarczy Przedmiot umowy wolny od wad albo usunie stwierdzone braki lub wady.</w:t>
      </w:r>
    </w:p>
    <w:p w14:paraId="065AB34E" w14:textId="77777777" w:rsidR="001F475B" w:rsidRPr="004035CC" w:rsidRDefault="001A1059">
      <w:pPr>
        <w:spacing w:after="0"/>
        <w:ind w:left="1174" w:right="1417" w:firstLine="0"/>
        <w:jc w:val="center"/>
      </w:pPr>
      <w:r w:rsidRPr="004035CC">
        <w:rPr>
          <w:rFonts w:ascii="Arial" w:hAnsi="Arial" w:cs="Arial"/>
          <w:b/>
          <w:bCs/>
          <w:sz w:val="22"/>
        </w:rPr>
        <w:t>§ 4.</w:t>
      </w:r>
    </w:p>
    <w:p w14:paraId="609D7154" w14:textId="77777777" w:rsidR="001F475B" w:rsidRPr="004035CC" w:rsidRDefault="001A1059">
      <w:pPr>
        <w:spacing w:after="0"/>
        <w:ind w:left="1174" w:right="1417" w:firstLine="0"/>
        <w:jc w:val="center"/>
      </w:pPr>
      <w:r w:rsidRPr="004035CC">
        <w:rPr>
          <w:rFonts w:ascii="Arial" w:hAnsi="Arial" w:cs="Arial"/>
          <w:b/>
          <w:bCs/>
          <w:sz w:val="22"/>
        </w:rPr>
        <w:t>Uprawnienia Zamawiającego w przypadku awarii urządzeń wywołanej wadliwością Przedmiotu umowy.</w:t>
      </w:r>
    </w:p>
    <w:p w14:paraId="131193FC" w14:textId="77777777" w:rsidR="001F475B" w:rsidRPr="004035CC" w:rsidRDefault="001F475B">
      <w:pPr>
        <w:spacing w:after="0"/>
        <w:ind w:left="1174" w:right="1417" w:firstLine="0"/>
        <w:jc w:val="center"/>
        <w:rPr>
          <w:rFonts w:cs="Arial"/>
          <w:b/>
          <w:bCs/>
        </w:rPr>
      </w:pPr>
    </w:p>
    <w:p w14:paraId="2466F6AD"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 xml:space="preserve">Jeżeli Wykonawca zgodnie ze złożoną Ofertą dostarczy Przedmiot umowy w skład którego będą wchodzić zamienniki bądź produkty równoważne, to muszą one spełniać następujące wymagania: </w:t>
      </w:r>
    </w:p>
    <w:p w14:paraId="1D12134E" w14:textId="77777777" w:rsidR="001F475B" w:rsidRPr="004035CC" w:rsidRDefault="001A1059">
      <w:pPr>
        <w:spacing w:after="0" w:line="276" w:lineRule="auto"/>
        <w:ind w:left="1173" w:right="1361" w:firstLine="0"/>
      </w:pPr>
      <w:r w:rsidRPr="004035CC">
        <w:rPr>
          <w:rFonts w:ascii="Arial" w:hAnsi="Arial" w:cs="Arial"/>
          <w:sz w:val="22"/>
        </w:rPr>
        <w:t>a) ilość uzyskanych kopii nie może być mniejsza niż przy używaniu oryginałów;</w:t>
      </w:r>
    </w:p>
    <w:p w14:paraId="597B639D" w14:textId="77777777" w:rsidR="001F475B" w:rsidRPr="004035CC" w:rsidRDefault="001A1059">
      <w:pPr>
        <w:spacing w:after="0" w:line="276" w:lineRule="auto"/>
        <w:ind w:left="1173" w:right="1361" w:firstLine="0"/>
      </w:pPr>
      <w:r w:rsidRPr="004035CC">
        <w:rPr>
          <w:rFonts w:ascii="Arial" w:hAnsi="Arial" w:cs="Arial"/>
          <w:sz w:val="22"/>
        </w:rPr>
        <w:t>b) jakość wydruków nie może być gorsza jak przy używaniu oryginałów (rozlewanie liter, przerywanie ciągłości tekstu lub rysunku, nienaturalna kolorystyka, nieodpowiednie dokładnościowo odstępy pomiędzy punktami rysunku lub mapy są niedopuszczalne);</w:t>
      </w:r>
    </w:p>
    <w:p w14:paraId="6DA9546D"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Wykonawca ponosi odpowiedzialność za wszelkie usterki sprzętu wynikające z zastosowania zamienników.</w:t>
      </w:r>
    </w:p>
    <w:p w14:paraId="1418C400"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Wykonawca gwarantuje, że zamontowanie i używanie dostarczonego przez niego Przedmiotu umowy nie spowoduje utraty praw gwarancji producenta urządzenia, do którego są przeznaczone.</w:t>
      </w:r>
    </w:p>
    <w:p w14:paraId="1523E4C8"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Wykonawca zobowiązuje się usunąć wszelkie usterki urządzeń wynikające z eksploatacji zaoferowanych materiałów równoważnych – włącznie z wymianą urządzenia – naprawa winna być wykonana przez autoryzowany zakład naprawczy.</w:t>
      </w:r>
    </w:p>
    <w:p w14:paraId="1D0C89A6"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Zgłoszenie do usunięcia usterek lub wad, o których mowa w ust. 4 niniejszego paragrafu nastąpi na wskazany adres poczty elektronicznej Wykonawcy wskazany w § 8 ust. 4 lit. b) Umowy.</w:t>
      </w:r>
    </w:p>
    <w:p w14:paraId="0509799A"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Czas usunięcia usterki lub wady, o której mowa w ust. 4 powyżej, nie później niż do 5 dni roboczych licząc od dnia zgłoszenia wystąpienia usterki lub wady przez Zamawiającego.</w:t>
      </w:r>
    </w:p>
    <w:p w14:paraId="578AC9AF"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Naprawa urządzenia winna odbywać się w miejscu użytkowania urządzenia. W przypadku niemożności naprawy w miejscu użytkowania urządzenia, Wykonawca dokona na własny koszt odbioru urządzenia w celu przekazania go do serwisu. Przekazanie sprzętu Wykonawcy przez Zamawiającego i jego zwrot, każdorazowo zostanie potwierdzone odpowiednim protokołem.</w:t>
      </w:r>
    </w:p>
    <w:p w14:paraId="02681605" w14:textId="77777777" w:rsidR="001F475B" w:rsidRPr="004035CC" w:rsidRDefault="001A1059">
      <w:pPr>
        <w:numPr>
          <w:ilvl w:val="0"/>
          <w:numId w:val="41"/>
        </w:numPr>
        <w:spacing w:after="0" w:line="276" w:lineRule="auto"/>
        <w:ind w:left="850" w:right="1361" w:hanging="397"/>
      </w:pPr>
      <w:r w:rsidRPr="004035CC">
        <w:rPr>
          <w:rFonts w:ascii="Arial" w:hAnsi="Arial" w:cs="Arial"/>
          <w:sz w:val="22"/>
        </w:rPr>
        <w:t>W przypadku niemożności naprawy w miejscu użytkowania urządzenia, Wykonawca na czas niemożności korzystania z urządzenia z powodu konieczności wykonania naprawy, zobowiązuje się do dostarczenia i umożliwienia korzystania z urządzenia zastępczego o parametrach nie gorszych od urządzenia podlegającego naprawie, na czas wykonania naprawy. Wykonawca zobowiązany jest dostarczyć urządzenie zastępcze wraz z materiałami eksploatacyjnymi, pozwalającymi na efektywne korzystanie z urządzenia zastępczego w czasie wykonania naprawy</w:t>
      </w:r>
      <w:r w:rsidRPr="004035CC">
        <w:rPr>
          <w:rFonts w:ascii="Arial" w:hAnsi="Arial" w:cs="Arial"/>
          <w:szCs w:val="24"/>
        </w:rPr>
        <w:t>.</w:t>
      </w:r>
    </w:p>
    <w:p w14:paraId="6E217051" w14:textId="77777777" w:rsidR="001F475B" w:rsidRPr="004035CC" w:rsidRDefault="001F475B">
      <w:pPr>
        <w:spacing w:after="0" w:line="276" w:lineRule="auto"/>
        <w:ind w:left="1173" w:right="1361" w:firstLine="0"/>
        <w:rPr>
          <w:rFonts w:ascii="Arial" w:hAnsi="Arial" w:cs="Arial"/>
          <w:szCs w:val="24"/>
        </w:rPr>
      </w:pPr>
    </w:p>
    <w:p w14:paraId="13DEBD9B" w14:textId="77777777" w:rsidR="001F475B" w:rsidRPr="004035CC" w:rsidRDefault="001A1059">
      <w:pPr>
        <w:pStyle w:val="Tekstpodstawowy"/>
        <w:ind w:left="454" w:right="1361" w:firstLine="0"/>
        <w:jc w:val="center"/>
      </w:pPr>
      <w:r w:rsidRPr="004035CC">
        <w:rPr>
          <w:rFonts w:ascii="Arial" w:hAnsi="Arial" w:cs="Arial"/>
          <w:b/>
          <w:bCs/>
          <w:sz w:val="22"/>
        </w:rPr>
        <w:t>§ 5</w:t>
      </w:r>
    </w:p>
    <w:p w14:paraId="631C962F" w14:textId="77777777" w:rsidR="001F475B" w:rsidRPr="004035CC" w:rsidRDefault="001A1059">
      <w:pPr>
        <w:pStyle w:val="Tekstpodstawowy"/>
        <w:ind w:left="454" w:right="1361" w:firstLine="0"/>
        <w:jc w:val="center"/>
      </w:pPr>
      <w:r w:rsidRPr="004035CC">
        <w:rPr>
          <w:rFonts w:ascii="Arial" w:hAnsi="Arial" w:cs="Arial"/>
          <w:b/>
          <w:bCs/>
          <w:sz w:val="22"/>
        </w:rPr>
        <w:t xml:space="preserve">Czas obowiązywania Umowy. Odstąpienie. </w:t>
      </w:r>
    </w:p>
    <w:p w14:paraId="5ABA6FBA" w14:textId="77777777" w:rsidR="001F475B" w:rsidRPr="004035CC" w:rsidRDefault="001A1059">
      <w:pPr>
        <w:pStyle w:val="Tekstpodstawowy"/>
        <w:numPr>
          <w:ilvl w:val="0"/>
          <w:numId w:val="39"/>
        </w:numPr>
        <w:tabs>
          <w:tab w:val="left" w:pos="912"/>
          <w:tab w:val="left" w:pos="10428"/>
        </w:tabs>
      </w:pPr>
      <w:r w:rsidRPr="004035CC">
        <w:rPr>
          <w:rFonts w:ascii="Arial" w:hAnsi="Arial" w:cs="Arial"/>
          <w:sz w:val="22"/>
        </w:rPr>
        <w:t>Niniejsza umowa obowiązuje od dnia jej podpisania przez okres 12 miesięcy.</w:t>
      </w:r>
    </w:p>
    <w:p w14:paraId="3D5D0691" w14:textId="77777777" w:rsidR="001F475B" w:rsidRPr="004035CC" w:rsidRDefault="001A1059">
      <w:pPr>
        <w:numPr>
          <w:ilvl w:val="0"/>
          <w:numId w:val="39"/>
        </w:numPr>
        <w:tabs>
          <w:tab w:val="left" w:pos="45"/>
        </w:tabs>
        <w:spacing w:after="120" w:line="276" w:lineRule="auto"/>
        <w:ind w:left="737" w:right="1417" w:hanging="340"/>
      </w:pPr>
      <w:r w:rsidRPr="004035CC">
        <w:rPr>
          <w:rFonts w:ascii="Arial" w:hAnsi="Arial" w:cs="Arial"/>
          <w:sz w:val="22"/>
        </w:rPr>
        <w:t>Zamawiający może odstąpić od Umowy, z przyczyn leżących po stronie Wykonawcy w przypadkach:</w:t>
      </w:r>
    </w:p>
    <w:p w14:paraId="34D1B3E8" w14:textId="77777777" w:rsidR="001F475B" w:rsidRPr="004035CC" w:rsidRDefault="001A1059">
      <w:pPr>
        <w:tabs>
          <w:tab w:val="left" w:pos="45"/>
        </w:tabs>
        <w:spacing w:after="120" w:line="276" w:lineRule="auto"/>
        <w:ind w:left="1148" w:firstLine="0"/>
      </w:pPr>
      <w:r w:rsidRPr="004035CC">
        <w:rPr>
          <w:rFonts w:ascii="Arial" w:hAnsi="Arial" w:cs="Arial"/>
          <w:sz w:val="22"/>
        </w:rPr>
        <w:t>a) nienależytego wykonywania postanowień niniejszej umowy przez Wykonawcę,</w:t>
      </w:r>
    </w:p>
    <w:p w14:paraId="6BEF8CD7" w14:textId="77777777" w:rsidR="001F475B" w:rsidRPr="004035CC" w:rsidRDefault="001A1059">
      <w:pPr>
        <w:tabs>
          <w:tab w:val="left" w:pos="45"/>
        </w:tabs>
        <w:spacing w:after="120" w:line="276" w:lineRule="auto"/>
        <w:ind w:left="1148" w:firstLine="0"/>
      </w:pPr>
      <w:r w:rsidRPr="004035CC">
        <w:rPr>
          <w:rFonts w:ascii="Arial" w:hAnsi="Arial" w:cs="Arial"/>
          <w:sz w:val="22"/>
        </w:rPr>
        <w:t>b) stwierdzenia przez Zamawiającego wady fizycznej lub prawnej Przedmiotu umowy,</w:t>
      </w:r>
    </w:p>
    <w:p w14:paraId="5FFB11D5" w14:textId="77777777" w:rsidR="001F475B" w:rsidRPr="004035CC" w:rsidRDefault="001A1059">
      <w:pPr>
        <w:tabs>
          <w:tab w:val="left" w:pos="45"/>
        </w:tabs>
        <w:spacing w:after="120" w:line="276" w:lineRule="auto"/>
        <w:ind w:left="1117" w:right="1417" w:firstLine="0"/>
      </w:pPr>
      <w:r w:rsidRPr="004035CC">
        <w:rPr>
          <w:rFonts w:ascii="Arial" w:hAnsi="Arial" w:cs="Arial"/>
          <w:sz w:val="22"/>
        </w:rPr>
        <w:t>c) dostarczania przez Wykonawcę Artykułów innych niż wskazane w zamówieniu bez zgody Zamawiającego wyrażonej na piśmie,</w:t>
      </w:r>
    </w:p>
    <w:p w14:paraId="3DE810CA" w14:textId="77777777" w:rsidR="001F475B" w:rsidRPr="004035CC" w:rsidRDefault="001A1059">
      <w:pPr>
        <w:tabs>
          <w:tab w:val="left" w:pos="45"/>
        </w:tabs>
        <w:spacing w:after="120" w:line="276" w:lineRule="auto"/>
        <w:ind w:left="1148" w:firstLine="0"/>
      </w:pPr>
      <w:r w:rsidRPr="004035CC">
        <w:rPr>
          <w:rFonts w:ascii="Arial" w:hAnsi="Arial" w:cs="Arial"/>
          <w:sz w:val="22"/>
        </w:rPr>
        <w:t>d) zwłoki w dostawie Przedmiotu Umowy przekraczającej 72 godziny.</w:t>
      </w:r>
    </w:p>
    <w:p w14:paraId="0AD8EB41" w14:textId="77777777" w:rsidR="001F475B" w:rsidRPr="004035CC" w:rsidRDefault="001A1059">
      <w:pPr>
        <w:numPr>
          <w:ilvl w:val="0"/>
          <w:numId w:val="39"/>
        </w:numPr>
        <w:tabs>
          <w:tab w:val="left" w:pos="45"/>
        </w:tabs>
        <w:spacing w:after="120" w:line="276" w:lineRule="auto"/>
        <w:ind w:left="737" w:right="1361" w:hanging="340"/>
      </w:pPr>
      <w:r w:rsidRPr="004035CC">
        <w:rPr>
          <w:rFonts w:ascii="Arial" w:hAnsi="Arial" w:cs="Arial"/>
          <w:sz w:val="22"/>
        </w:rPr>
        <w:t xml:space="preserve">Zamawiający może odstąpić od Umowy w terminie 30 dni od powzięcia wiadomości o okolicznościach będących podstawą odstąpienia. </w:t>
      </w:r>
    </w:p>
    <w:p w14:paraId="3EC5D63C" w14:textId="77777777" w:rsidR="001F475B" w:rsidRPr="004035CC" w:rsidRDefault="001A1059">
      <w:pPr>
        <w:numPr>
          <w:ilvl w:val="0"/>
          <w:numId w:val="39"/>
        </w:numPr>
        <w:tabs>
          <w:tab w:val="left" w:pos="45"/>
        </w:tabs>
        <w:spacing w:after="120" w:line="276" w:lineRule="auto"/>
        <w:ind w:left="737" w:right="1361" w:hanging="340"/>
      </w:pPr>
      <w:r w:rsidRPr="004035CC">
        <w:rPr>
          <w:rFonts w:ascii="Arial" w:hAnsi="Arial" w:cs="Arial"/>
          <w:sz w:val="22"/>
        </w:rPr>
        <w:t xml:space="preserve">Wykonawca może odstąpić od Umowy z ważnych przyczyn w terminie 14 dniu od powzięcia wiadomości o okolicznościach będących podstawą odstąpienia. </w:t>
      </w:r>
    </w:p>
    <w:p w14:paraId="46B8896C" w14:textId="77777777" w:rsidR="001F475B" w:rsidRPr="004035CC" w:rsidRDefault="001A1059">
      <w:pPr>
        <w:tabs>
          <w:tab w:val="left" w:pos="45"/>
        </w:tabs>
        <w:spacing w:after="120" w:line="276" w:lineRule="auto"/>
        <w:ind w:left="1117" w:right="1361" w:firstLine="0"/>
        <w:jc w:val="center"/>
      </w:pPr>
      <w:r w:rsidRPr="004035CC">
        <w:rPr>
          <w:rFonts w:ascii="Arial" w:hAnsi="Arial" w:cs="Arial"/>
          <w:b/>
          <w:bCs/>
          <w:sz w:val="22"/>
        </w:rPr>
        <w:t>§ 6</w:t>
      </w:r>
    </w:p>
    <w:p w14:paraId="307CD4F8" w14:textId="77777777" w:rsidR="001F475B" w:rsidRPr="004035CC" w:rsidRDefault="001A1059">
      <w:pPr>
        <w:tabs>
          <w:tab w:val="left" w:pos="45"/>
        </w:tabs>
        <w:spacing w:after="120" w:line="276" w:lineRule="auto"/>
        <w:ind w:left="1117" w:right="1361" w:firstLine="0"/>
        <w:jc w:val="center"/>
      </w:pPr>
      <w:r w:rsidRPr="004035CC">
        <w:rPr>
          <w:rFonts w:ascii="Arial" w:hAnsi="Arial" w:cs="Arial"/>
          <w:b/>
          <w:bCs/>
          <w:sz w:val="22"/>
        </w:rPr>
        <w:t xml:space="preserve">Kary umowne. </w:t>
      </w:r>
    </w:p>
    <w:p w14:paraId="4002F4AD" w14:textId="77777777" w:rsidR="001F475B" w:rsidRPr="004035CC" w:rsidRDefault="001A1059">
      <w:pPr>
        <w:numPr>
          <w:ilvl w:val="0"/>
          <w:numId w:val="42"/>
        </w:numPr>
        <w:spacing w:line="276" w:lineRule="auto"/>
        <w:ind w:left="737" w:right="1361" w:hanging="340"/>
      </w:pPr>
      <w:r w:rsidRPr="004035CC">
        <w:rPr>
          <w:rFonts w:ascii="Arial" w:hAnsi="Arial"/>
          <w:sz w:val="22"/>
        </w:rPr>
        <w:t>Wykonawca zapłaci Zamawiającemu kary umowne:</w:t>
      </w:r>
    </w:p>
    <w:p w14:paraId="4C716EBB" w14:textId="77777777" w:rsidR="001F475B" w:rsidRPr="004035CC" w:rsidRDefault="001A1059">
      <w:pPr>
        <w:spacing w:line="276" w:lineRule="auto"/>
        <w:ind w:left="1117" w:right="1361" w:firstLine="0"/>
      </w:pPr>
      <w:r w:rsidRPr="004035CC">
        <w:rPr>
          <w:rFonts w:ascii="Arial" w:hAnsi="Arial"/>
          <w:sz w:val="22"/>
        </w:rPr>
        <w:t xml:space="preserve">a) za odstąpienie od Umowy z przyczyn leżących po stronie Wykonawcy - w wysokości 3% wartości Umowy brutto, określonej w § 2 ust.1, </w:t>
      </w:r>
    </w:p>
    <w:p w14:paraId="36B1ECA0" w14:textId="77777777" w:rsidR="001F475B" w:rsidRPr="004035CC" w:rsidRDefault="001A1059">
      <w:pPr>
        <w:spacing w:line="276" w:lineRule="auto"/>
        <w:ind w:left="1117" w:right="1417" w:firstLine="0"/>
      </w:pPr>
      <w:r w:rsidRPr="004035CC">
        <w:rPr>
          <w:rFonts w:ascii="Arial" w:hAnsi="Arial" w:cs="Arial"/>
          <w:sz w:val="22"/>
        </w:rPr>
        <w:t>b) za zwłokę w terminie dostawy Artykułów w wysokości 0,01% wartości dostawy za każde 24 godziny zwłoki,</w:t>
      </w:r>
    </w:p>
    <w:p w14:paraId="62CF9728" w14:textId="77777777" w:rsidR="001F475B" w:rsidRPr="004035CC" w:rsidRDefault="001A1059">
      <w:pPr>
        <w:spacing w:line="276" w:lineRule="auto"/>
        <w:ind w:left="1117" w:right="1417" w:firstLine="0"/>
      </w:pPr>
      <w:r w:rsidRPr="004035CC">
        <w:rPr>
          <w:rFonts w:ascii="Arial" w:hAnsi="Arial" w:cs="Arial"/>
          <w:sz w:val="22"/>
        </w:rPr>
        <w:t xml:space="preserve">c) w wysokości 0,01% wartości dostawy objętej wadami - za zwłokę w terminie dostawy </w:t>
      </w:r>
      <w:r w:rsidRPr="004035CC">
        <w:rPr>
          <w:rFonts w:ascii="Arial" w:eastAsia="Calibri" w:hAnsi="Arial" w:cs="Arial"/>
          <w:sz w:val="22"/>
        </w:rPr>
        <w:t>Przedmiotu umowy wolnego od wad albo zwłokę w usunięciu stwierdzonych braków lub wad, zgodnie z § 3 ust. 6 Umowy.</w:t>
      </w:r>
    </w:p>
    <w:p w14:paraId="50E6BBFC" w14:textId="77777777" w:rsidR="001F475B" w:rsidRPr="004035CC" w:rsidRDefault="001A1059">
      <w:pPr>
        <w:pStyle w:val="Tekstpodstawowy"/>
        <w:numPr>
          <w:ilvl w:val="0"/>
          <w:numId w:val="42"/>
        </w:numPr>
        <w:spacing w:line="240" w:lineRule="auto"/>
        <w:ind w:left="737" w:right="1417" w:hanging="340"/>
      </w:pPr>
      <w:r w:rsidRPr="004035CC">
        <w:rPr>
          <w:rFonts w:ascii="Arial" w:hAnsi="Arial" w:cs="Arial"/>
          <w:sz w:val="22"/>
        </w:rPr>
        <w:t>Zamawiający zastrzega sobie prawo dochodzenia odszkodowania przewyższającego kary umowne na zasadach ogólnych.</w:t>
      </w:r>
    </w:p>
    <w:p w14:paraId="3EC6A650" w14:textId="77777777" w:rsidR="001F475B" w:rsidRPr="004035CC" w:rsidRDefault="001A1059">
      <w:pPr>
        <w:numPr>
          <w:ilvl w:val="0"/>
          <w:numId w:val="42"/>
        </w:numPr>
        <w:tabs>
          <w:tab w:val="left" w:pos="284"/>
        </w:tabs>
        <w:spacing w:after="0" w:line="240" w:lineRule="auto"/>
        <w:ind w:left="737" w:right="1361" w:hanging="340"/>
        <w:contextualSpacing/>
      </w:pPr>
      <w:r w:rsidRPr="004035CC">
        <w:rPr>
          <w:rFonts w:ascii="Arial" w:eastAsia="Calibri" w:hAnsi="Arial" w:cs="Arial"/>
          <w:sz w:val="22"/>
          <w:lang w:eastAsia="en-US"/>
        </w:rPr>
        <w:t>Maksymalna wysokość kar umownych nie może przekroczyć wartości Umowy brutto, o której mowa w § 2 ust. 1 Umowy.</w:t>
      </w:r>
    </w:p>
    <w:p w14:paraId="65E716E3" w14:textId="77777777" w:rsidR="001F475B" w:rsidRPr="004035CC" w:rsidRDefault="001F475B">
      <w:pPr>
        <w:tabs>
          <w:tab w:val="left" w:pos="284"/>
        </w:tabs>
        <w:spacing w:after="0" w:line="240" w:lineRule="auto"/>
        <w:ind w:left="737" w:right="1361" w:hanging="340"/>
        <w:contextualSpacing/>
        <w:rPr>
          <w:rFonts w:eastAsia="Calibri" w:cs="Arial"/>
          <w:lang w:eastAsia="en-US"/>
        </w:rPr>
      </w:pPr>
    </w:p>
    <w:p w14:paraId="6D65FBC5" w14:textId="77777777" w:rsidR="001F475B" w:rsidRPr="004035CC" w:rsidRDefault="001A1059">
      <w:pPr>
        <w:tabs>
          <w:tab w:val="left" w:pos="45"/>
        </w:tabs>
        <w:spacing w:after="120" w:line="276" w:lineRule="auto"/>
        <w:ind w:left="1117" w:right="1361" w:firstLine="0"/>
        <w:jc w:val="center"/>
      </w:pPr>
      <w:r w:rsidRPr="004035CC">
        <w:rPr>
          <w:rFonts w:ascii="Arial" w:hAnsi="Arial" w:cs="Arial"/>
          <w:b/>
          <w:bCs/>
          <w:sz w:val="22"/>
        </w:rPr>
        <w:t>§ 7</w:t>
      </w:r>
    </w:p>
    <w:p w14:paraId="7C78B7B0" w14:textId="77777777" w:rsidR="001F475B" w:rsidRPr="004035CC" w:rsidRDefault="001A1059">
      <w:pPr>
        <w:tabs>
          <w:tab w:val="left" w:pos="45"/>
        </w:tabs>
        <w:spacing w:after="120" w:line="276" w:lineRule="auto"/>
        <w:ind w:left="1117" w:right="1361" w:firstLine="0"/>
        <w:jc w:val="center"/>
      </w:pPr>
      <w:r w:rsidRPr="004035CC">
        <w:rPr>
          <w:rFonts w:ascii="Arial" w:hAnsi="Arial" w:cs="Arial"/>
          <w:b/>
          <w:bCs/>
          <w:sz w:val="22"/>
        </w:rPr>
        <w:t xml:space="preserve">Zmiany Umowy. </w:t>
      </w:r>
    </w:p>
    <w:p w14:paraId="3E2BD658" w14:textId="77777777" w:rsidR="001F475B" w:rsidRPr="004035CC" w:rsidRDefault="001A1059">
      <w:pPr>
        <w:pStyle w:val="Akapitzlist"/>
        <w:ind w:left="737" w:hanging="340"/>
      </w:pPr>
      <w:r w:rsidRPr="004035CC">
        <w:rPr>
          <w:rFonts w:ascii="Arial" w:hAnsi="Arial" w:cs="Arial"/>
          <w:sz w:val="22"/>
        </w:rPr>
        <w:t>1. Strony dopuszczają zmianę Umowy w następujących sytuacjach:</w:t>
      </w:r>
    </w:p>
    <w:p w14:paraId="32CACE1A" w14:textId="77777777" w:rsidR="001F475B" w:rsidRPr="004035CC" w:rsidRDefault="001A1059">
      <w:pPr>
        <w:spacing w:line="276" w:lineRule="auto"/>
        <w:ind w:left="1134" w:right="1304" w:firstLine="0"/>
      </w:pPr>
      <w:r w:rsidRPr="004035CC">
        <w:rPr>
          <w:rFonts w:ascii="Arial" w:hAnsi="Arial"/>
          <w:sz w:val="22"/>
        </w:rPr>
        <w:t xml:space="preserve">a) </w:t>
      </w:r>
      <w:r w:rsidRPr="004035CC">
        <w:rPr>
          <w:rFonts w:ascii="Arial" w:hAnsi="Arial" w:cs="Arial"/>
          <w:sz w:val="22"/>
        </w:rPr>
        <w:t>zmiany obowiązującej stawki podatku VAT, jeżeli zmiana ta będzie miała wpływ na koszty wykonania zamówienia przez Wykonawcę, przewiduje się doliczenie podatku w zmienionej wysokości do wynagrodzenia netto Wykonawcy;</w:t>
      </w:r>
    </w:p>
    <w:p w14:paraId="29519702" w14:textId="77777777" w:rsidR="001F475B" w:rsidRPr="004035CC" w:rsidRDefault="001A1059">
      <w:pPr>
        <w:spacing w:line="276" w:lineRule="auto"/>
        <w:ind w:left="1117" w:right="1247" w:firstLine="0"/>
      </w:pPr>
      <w:r w:rsidRPr="004035CC">
        <w:rPr>
          <w:rFonts w:ascii="Arial" w:hAnsi="Arial" w:cs="Arial"/>
          <w:sz w:val="22"/>
        </w:rPr>
        <w:t xml:space="preserve">b) działania siły wyższej uniemożliwiającej wykonanie Podmiotu Umowy w umownym terminie – w takim przypadku termin realizacji Umowy może ulec przedłużeniu  o czas niezbędny na usunięcie skutków działania siły wyższej; za siłę wyższą uważa się zdarzenie zewnętrzne, którego skutków nie da się przewidzieć, ani im zapobiec; w szczególności za siłę wyższą, z zachowaniem powyższego, będzie się uważać działania sił przyrody takie jak: huragan, trzęsienie ziemi, powódź itp., a także wojny, epidemie i pandemie; </w:t>
      </w:r>
    </w:p>
    <w:p w14:paraId="3A1B0038" w14:textId="77777777" w:rsidR="001F475B" w:rsidRPr="004035CC" w:rsidRDefault="001A1059">
      <w:pPr>
        <w:spacing w:line="276" w:lineRule="auto"/>
        <w:ind w:left="1117" w:right="1247" w:firstLine="0"/>
      </w:pPr>
      <w:r w:rsidRPr="004035CC">
        <w:rPr>
          <w:rFonts w:ascii="Arial" w:hAnsi="Arial" w:cs="Arial"/>
          <w:sz w:val="22"/>
        </w:rPr>
        <w:t xml:space="preserve">c) przedłużenia terminu realizacji Umowy w przypadku niewykorzystania wartości Przedmiotu umowy, określonej w § 2 ust. 1; </w:t>
      </w:r>
    </w:p>
    <w:p w14:paraId="38E42BAD" w14:textId="77777777" w:rsidR="001F475B" w:rsidRPr="004035CC" w:rsidRDefault="001A1059">
      <w:pPr>
        <w:spacing w:line="276" w:lineRule="auto"/>
        <w:ind w:left="1117" w:right="1304" w:firstLine="0"/>
      </w:pPr>
      <w:r w:rsidRPr="004035CC">
        <w:rPr>
          <w:rFonts w:ascii="Arial" w:hAnsi="Arial" w:cs="Arial"/>
          <w:sz w:val="22"/>
        </w:rPr>
        <w:t xml:space="preserve">d) gdy konieczność zmiany Umowy wyniknie z przyczyn nieleżących po stronie Wykonawcy, w szczególności z przyczyn leżących po stronie Zamawiającego lub osób trzecich a także zdarzeń losowych. </w:t>
      </w:r>
    </w:p>
    <w:p w14:paraId="246C62B1" w14:textId="77777777" w:rsidR="001F475B" w:rsidRPr="004035CC" w:rsidRDefault="001A1059">
      <w:pPr>
        <w:pStyle w:val="Akapitzlist"/>
        <w:tabs>
          <w:tab w:val="left" w:pos="1128"/>
          <w:tab w:val="left" w:pos="9924"/>
        </w:tabs>
        <w:spacing w:after="120" w:line="240" w:lineRule="auto"/>
        <w:ind w:left="680" w:right="1191" w:hanging="283"/>
      </w:pPr>
      <w:r w:rsidRPr="004035CC">
        <w:rPr>
          <w:rFonts w:ascii="Arial" w:hAnsi="Arial" w:cs="Arial"/>
          <w:sz w:val="22"/>
        </w:rPr>
        <w:t>2. Powyższe zmiany Umowy mogą dotyczyć zarówno zmiany wynagrodzenia za wykonanie Przedmiotu umowy, terminów realizacji Umowy oraz innych warunków realizacji Umowy.</w:t>
      </w:r>
    </w:p>
    <w:p w14:paraId="6D12E7C8" w14:textId="77777777" w:rsidR="001F475B" w:rsidRPr="004035CC" w:rsidRDefault="001A1059">
      <w:pPr>
        <w:pStyle w:val="Akapitzlist"/>
        <w:tabs>
          <w:tab w:val="left" w:pos="9924"/>
        </w:tabs>
        <w:spacing w:after="120" w:line="240" w:lineRule="auto"/>
        <w:ind w:left="680" w:hanging="283"/>
      </w:pPr>
      <w:r w:rsidRPr="004035CC">
        <w:rPr>
          <w:rFonts w:ascii="Arial" w:hAnsi="Arial" w:cs="Arial"/>
          <w:sz w:val="22"/>
        </w:rPr>
        <w:t>3. Wszelkie zmiany Umowy będą dokonywane w formie pisemnej pod rygorem nieważności.</w:t>
      </w:r>
    </w:p>
    <w:p w14:paraId="0952C870" w14:textId="77777777" w:rsidR="001F475B" w:rsidRPr="004035CC" w:rsidRDefault="001F475B">
      <w:pPr>
        <w:pStyle w:val="Akapitzlist"/>
        <w:ind w:left="438" w:right="1357"/>
        <w:rPr>
          <w:rFonts w:ascii="Arial" w:hAnsi="Arial" w:cs="Arial"/>
          <w:sz w:val="22"/>
        </w:rPr>
      </w:pPr>
    </w:p>
    <w:p w14:paraId="47E03000" w14:textId="77777777" w:rsidR="001F475B" w:rsidRPr="004035CC" w:rsidRDefault="001A1059">
      <w:pPr>
        <w:pStyle w:val="Akapitzlist"/>
        <w:ind w:left="142" w:right="1357" w:firstLine="0"/>
        <w:jc w:val="center"/>
      </w:pPr>
      <w:r w:rsidRPr="004035CC">
        <w:rPr>
          <w:rFonts w:ascii="Arial" w:hAnsi="Arial" w:cs="Arial"/>
          <w:b/>
          <w:bCs/>
          <w:sz w:val="22"/>
        </w:rPr>
        <w:t>§ 8</w:t>
      </w:r>
    </w:p>
    <w:p w14:paraId="7E9E5C7E" w14:textId="77777777" w:rsidR="001F475B" w:rsidRPr="004035CC" w:rsidRDefault="001A1059">
      <w:pPr>
        <w:pStyle w:val="Akapitzlist"/>
        <w:ind w:left="142" w:right="1357" w:firstLine="0"/>
        <w:jc w:val="center"/>
      </w:pPr>
      <w:r w:rsidRPr="004035CC">
        <w:rPr>
          <w:rFonts w:ascii="Arial" w:hAnsi="Arial" w:cs="Arial"/>
          <w:b/>
          <w:bCs/>
          <w:sz w:val="22"/>
        </w:rPr>
        <w:t xml:space="preserve">Postanowienia końcowe. </w:t>
      </w:r>
    </w:p>
    <w:p w14:paraId="1C4F4E94" w14:textId="77777777" w:rsidR="001F475B" w:rsidRPr="004035CC" w:rsidRDefault="001F475B">
      <w:pPr>
        <w:pStyle w:val="Akapitzlist"/>
        <w:spacing w:line="276" w:lineRule="auto"/>
        <w:ind w:left="438" w:right="1357"/>
        <w:rPr>
          <w:rFonts w:ascii="Arial" w:hAnsi="Arial" w:cs="Arial"/>
          <w:sz w:val="22"/>
        </w:rPr>
      </w:pPr>
    </w:p>
    <w:p w14:paraId="29864089"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cs="Arial"/>
          <w:sz w:val="22"/>
        </w:rPr>
        <w:t xml:space="preserve">W sprawach nieuregulowanych postanowieniami niniejszej umowy mają zastosowanie przepisy Kodeksu Cywilnego i ustawy Prawo zamówień publicznych. </w:t>
      </w:r>
    </w:p>
    <w:p w14:paraId="1E668729"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cs="Arial"/>
          <w:sz w:val="22"/>
        </w:rPr>
        <w:t>Wykonawca nie ma prawa, bez uzyskania wcześniejszej, pisemnej zgody Zamawiającego, przelewać na osoby trzecie jakichkolwiek uprawnień wynikających z umowy.</w:t>
      </w:r>
    </w:p>
    <w:p w14:paraId="5E5BFCFF"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cs="Arial"/>
          <w:sz w:val="22"/>
        </w:rPr>
        <w:t>Spory powstałe na tle stosowania niniejszej umowy strony poddają pod rozstrzygnięcie Sądu powszechnego właściwego dla Zamawiającego.</w:t>
      </w:r>
    </w:p>
    <w:p w14:paraId="0A0598F5"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cs="Arial"/>
          <w:sz w:val="22"/>
        </w:rPr>
        <w:t>Strony wskazują następujące osoby do kontaktów:</w:t>
      </w:r>
    </w:p>
    <w:p w14:paraId="13C9AC13" w14:textId="77777777" w:rsidR="001F475B" w:rsidRPr="004035CC" w:rsidRDefault="001A1059">
      <w:pPr>
        <w:pStyle w:val="Akapitzlist"/>
        <w:spacing w:after="0" w:line="276" w:lineRule="auto"/>
        <w:ind w:left="1134" w:right="1361" w:firstLine="0"/>
        <w:rPr>
          <w:rFonts w:ascii="Arial" w:hAnsi="Arial"/>
          <w:sz w:val="22"/>
        </w:rPr>
      </w:pPr>
      <w:r w:rsidRPr="004035CC">
        <w:rPr>
          <w:rFonts w:ascii="Arial" w:hAnsi="Arial" w:cs="Arial"/>
          <w:sz w:val="22"/>
        </w:rPr>
        <w:t xml:space="preserve">a) po stronie Zamawiającego: …………………………….., tel. ………………………, </w:t>
      </w:r>
    </w:p>
    <w:p w14:paraId="3ADB09CD" w14:textId="77777777" w:rsidR="001F475B" w:rsidRPr="004035CC" w:rsidRDefault="001A1059">
      <w:pPr>
        <w:pStyle w:val="Akapitzlist"/>
        <w:spacing w:after="0" w:line="276" w:lineRule="auto"/>
        <w:ind w:left="1134" w:right="1361" w:firstLine="0"/>
        <w:rPr>
          <w:rFonts w:ascii="Arial" w:hAnsi="Arial"/>
          <w:sz w:val="22"/>
        </w:rPr>
      </w:pPr>
      <w:r w:rsidRPr="004035CC">
        <w:rPr>
          <w:rFonts w:ascii="Arial" w:hAnsi="Arial" w:cs="Arial"/>
          <w:sz w:val="22"/>
        </w:rPr>
        <w:t>e-mail: …………….</w:t>
      </w:r>
    </w:p>
    <w:p w14:paraId="0013E075" w14:textId="77777777" w:rsidR="001F475B" w:rsidRPr="004035CC" w:rsidRDefault="001A1059">
      <w:pPr>
        <w:pStyle w:val="Akapitzlist"/>
        <w:spacing w:after="0" w:line="276" w:lineRule="auto"/>
        <w:ind w:left="1134" w:right="1361" w:firstLine="0"/>
        <w:rPr>
          <w:rFonts w:ascii="Arial" w:hAnsi="Arial"/>
          <w:sz w:val="22"/>
        </w:rPr>
      </w:pPr>
      <w:r w:rsidRPr="004035CC">
        <w:rPr>
          <w:rFonts w:ascii="Arial" w:hAnsi="Arial" w:cs="Arial"/>
          <w:sz w:val="22"/>
        </w:rPr>
        <w:t xml:space="preserve">b) po stronie Wykonawcy: …………………………….., tel. ………………………, </w:t>
      </w:r>
    </w:p>
    <w:p w14:paraId="159699F6" w14:textId="77777777" w:rsidR="001F475B" w:rsidRPr="004035CC" w:rsidRDefault="001A1059">
      <w:pPr>
        <w:pStyle w:val="Akapitzlist"/>
        <w:spacing w:after="0" w:line="276" w:lineRule="auto"/>
        <w:ind w:left="1134" w:right="1361" w:firstLine="0"/>
        <w:rPr>
          <w:rFonts w:ascii="Arial" w:hAnsi="Arial"/>
          <w:sz w:val="22"/>
        </w:rPr>
      </w:pPr>
      <w:r w:rsidRPr="004035CC">
        <w:rPr>
          <w:rFonts w:ascii="Arial" w:hAnsi="Arial" w:cs="Arial"/>
          <w:sz w:val="22"/>
        </w:rPr>
        <w:t>e-mail: …………….</w:t>
      </w:r>
    </w:p>
    <w:p w14:paraId="4D9D2159"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sz w:val="22"/>
        </w:rPr>
        <w:t xml:space="preserve">Strony są zobowiązane do wzajemnego informowania drogą elektroniczną na adres wskazany do oficjalnej korespondencji o każdorazowej zmianie osób wyznaczonych do kontaktu. W przypadku braku poinformowania o powyższym, uzgodnienia dokonane z ww. osobą, jak również korespondencja przesłana na ww. adres e-mail będą uważane za w pełni skuteczne i wiążące dla obu Stron. </w:t>
      </w:r>
    </w:p>
    <w:p w14:paraId="2015368F"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cs="Arial"/>
          <w:sz w:val="22"/>
        </w:rPr>
        <w:t>Integralną część umowy stanowią załączniki:</w:t>
      </w:r>
    </w:p>
    <w:p w14:paraId="68DACA70" w14:textId="77777777" w:rsidR="001F475B" w:rsidRPr="004035CC" w:rsidRDefault="001A1059">
      <w:pPr>
        <w:pStyle w:val="Akapitzlist"/>
        <w:spacing w:after="0" w:line="276" w:lineRule="auto"/>
        <w:ind w:left="1134" w:right="1361" w:firstLine="0"/>
        <w:rPr>
          <w:rFonts w:ascii="Arial" w:hAnsi="Arial"/>
          <w:sz w:val="22"/>
        </w:rPr>
      </w:pPr>
      <w:r w:rsidRPr="004035CC">
        <w:rPr>
          <w:rFonts w:ascii="Arial" w:hAnsi="Arial" w:cs="Arial"/>
          <w:sz w:val="22"/>
        </w:rPr>
        <w:t xml:space="preserve">a) specyfikacja warunków zamówienia (SWZ) – Załącznik nr 1, </w:t>
      </w:r>
    </w:p>
    <w:p w14:paraId="2C951743" w14:textId="77777777" w:rsidR="001F475B" w:rsidRPr="004035CC" w:rsidRDefault="001A1059">
      <w:pPr>
        <w:pStyle w:val="Akapitzlist"/>
        <w:spacing w:after="0" w:line="276" w:lineRule="auto"/>
        <w:ind w:left="1134" w:right="1361" w:firstLine="0"/>
        <w:rPr>
          <w:rFonts w:ascii="Arial" w:hAnsi="Arial"/>
          <w:sz w:val="22"/>
        </w:rPr>
      </w:pPr>
      <w:r w:rsidRPr="004035CC">
        <w:rPr>
          <w:rFonts w:ascii="Arial" w:hAnsi="Arial" w:cs="Arial"/>
          <w:sz w:val="22"/>
        </w:rPr>
        <w:t xml:space="preserve">b) oferta Wykonawcy wraz z załącznikami – Załącznik nr 2, </w:t>
      </w:r>
    </w:p>
    <w:p w14:paraId="6EAA2061" w14:textId="77777777" w:rsidR="001F475B" w:rsidRPr="004035CC" w:rsidRDefault="001A1059">
      <w:pPr>
        <w:pStyle w:val="Akapitzlist"/>
        <w:numPr>
          <w:ilvl w:val="3"/>
          <w:numId w:val="35"/>
        </w:numPr>
        <w:spacing w:after="0" w:line="276" w:lineRule="auto"/>
        <w:ind w:left="737" w:right="1361" w:hanging="340"/>
        <w:rPr>
          <w:rFonts w:ascii="Arial" w:hAnsi="Arial"/>
          <w:sz w:val="22"/>
        </w:rPr>
      </w:pPr>
      <w:r w:rsidRPr="004035CC">
        <w:rPr>
          <w:rFonts w:ascii="Arial" w:hAnsi="Arial" w:cs="Arial"/>
          <w:sz w:val="22"/>
        </w:rPr>
        <w:t xml:space="preserve">Umowę sporządzono w dwóch jednobrzmiących egzemplarzach, po jednej dla każdej ze Stron. </w:t>
      </w:r>
    </w:p>
    <w:p w14:paraId="0FA92E8A" w14:textId="77777777" w:rsidR="001F475B" w:rsidRPr="004035CC" w:rsidRDefault="001F475B">
      <w:pPr>
        <w:ind w:left="142" w:right="1357" w:firstLine="0"/>
        <w:jc w:val="left"/>
        <w:rPr>
          <w:rFonts w:ascii="Arial" w:hAnsi="Arial" w:cs="Arial"/>
          <w:b/>
          <w:bCs/>
          <w:sz w:val="22"/>
        </w:rPr>
      </w:pPr>
    </w:p>
    <w:p w14:paraId="686B1D00" w14:textId="77777777" w:rsidR="001F475B" w:rsidRPr="004035CC" w:rsidRDefault="001F475B">
      <w:pPr>
        <w:pStyle w:val="Akapitzlist"/>
        <w:ind w:left="438" w:right="1357"/>
        <w:rPr>
          <w:rFonts w:ascii="Arial" w:hAnsi="Arial" w:cs="Arial"/>
          <w:b/>
          <w:bCs/>
          <w:sz w:val="22"/>
        </w:rPr>
      </w:pPr>
    </w:p>
    <w:p w14:paraId="70448408" w14:textId="77777777" w:rsidR="001F475B" w:rsidRPr="004035CC" w:rsidRDefault="001A1059">
      <w:pPr>
        <w:pStyle w:val="Akapitzlist"/>
        <w:ind w:left="438" w:right="1357"/>
      </w:pPr>
      <w:r w:rsidRPr="004035CC">
        <w:rPr>
          <w:rFonts w:ascii="Arial" w:hAnsi="Arial" w:cs="Arial"/>
          <w:b/>
          <w:bCs/>
          <w:sz w:val="22"/>
        </w:rPr>
        <w:t>ZAMAWIAJĄCY</w:t>
      </w:r>
      <w:r w:rsidRPr="004035CC">
        <w:rPr>
          <w:rFonts w:ascii="Arial" w:hAnsi="Arial" w:cs="Arial"/>
          <w:b/>
          <w:bCs/>
          <w:sz w:val="22"/>
        </w:rPr>
        <w:tab/>
      </w:r>
      <w:r w:rsidRPr="004035CC">
        <w:rPr>
          <w:rFonts w:ascii="Arial" w:hAnsi="Arial" w:cs="Arial"/>
          <w:b/>
          <w:bCs/>
          <w:sz w:val="22"/>
        </w:rPr>
        <w:tab/>
      </w:r>
      <w:r w:rsidRPr="004035CC">
        <w:rPr>
          <w:rFonts w:ascii="Arial" w:hAnsi="Arial" w:cs="Arial"/>
          <w:b/>
          <w:bCs/>
          <w:sz w:val="22"/>
        </w:rPr>
        <w:tab/>
      </w:r>
      <w:r w:rsidRPr="004035CC">
        <w:rPr>
          <w:rFonts w:ascii="Arial" w:hAnsi="Arial" w:cs="Arial"/>
          <w:b/>
          <w:bCs/>
          <w:sz w:val="22"/>
        </w:rPr>
        <w:tab/>
      </w:r>
      <w:r w:rsidRPr="004035CC">
        <w:rPr>
          <w:rFonts w:ascii="Arial" w:hAnsi="Arial" w:cs="Arial"/>
          <w:b/>
          <w:bCs/>
          <w:sz w:val="22"/>
        </w:rPr>
        <w:tab/>
      </w:r>
      <w:r w:rsidRPr="004035CC">
        <w:rPr>
          <w:rFonts w:ascii="Arial" w:hAnsi="Arial" w:cs="Arial"/>
          <w:b/>
          <w:bCs/>
          <w:sz w:val="22"/>
        </w:rPr>
        <w:tab/>
      </w:r>
      <w:r w:rsidRPr="004035CC">
        <w:rPr>
          <w:rFonts w:ascii="Arial" w:hAnsi="Arial" w:cs="Arial"/>
          <w:b/>
          <w:bCs/>
          <w:sz w:val="22"/>
        </w:rPr>
        <w:tab/>
      </w:r>
      <w:r w:rsidRPr="004035CC">
        <w:rPr>
          <w:rFonts w:ascii="Arial" w:hAnsi="Arial" w:cs="Arial"/>
          <w:b/>
          <w:bCs/>
          <w:sz w:val="22"/>
        </w:rPr>
        <w:tab/>
        <w:t xml:space="preserve">                   WYKONAWCA</w:t>
      </w:r>
    </w:p>
    <w:p w14:paraId="0F8A0A7D" w14:textId="77777777" w:rsidR="001F475B" w:rsidRPr="004035CC" w:rsidRDefault="001F475B">
      <w:pPr>
        <w:spacing w:line="360" w:lineRule="auto"/>
        <w:rPr>
          <w:rFonts w:ascii="Arial" w:hAnsi="Arial" w:cs="Arial"/>
          <w:sz w:val="22"/>
        </w:rPr>
      </w:pPr>
    </w:p>
    <w:p w14:paraId="3DC12052" w14:textId="77777777" w:rsidR="001F475B" w:rsidRPr="004035CC" w:rsidRDefault="001F475B">
      <w:pPr>
        <w:spacing w:line="360" w:lineRule="auto"/>
      </w:pPr>
    </w:p>
    <w:p w14:paraId="3501CB7F" w14:textId="77777777" w:rsidR="001F475B" w:rsidRPr="004035CC" w:rsidRDefault="001F475B">
      <w:pPr>
        <w:spacing w:after="0" w:line="259" w:lineRule="auto"/>
        <w:ind w:left="0" w:right="1357" w:firstLine="0"/>
      </w:pPr>
    </w:p>
    <w:p w14:paraId="20E89B95" w14:textId="77777777" w:rsidR="001F475B" w:rsidRPr="004035CC" w:rsidRDefault="001F475B">
      <w:pPr>
        <w:spacing w:after="0" w:line="259" w:lineRule="auto"/>
        <w:ind w:left="0" w:right="1357" w:firstLine="0"/>
      </w:pPr>
    </w:p>
    <w:p w14:paraId="16A571CE" w14:textId="77777777" w:rsidR="001F475B" w:rsidRPr="004035CC" w:rsidRDefault="001F475B">
      <w:pPr>
        <w:spacing w:after="0" w:line="259" w:lineRule="auto"/>
        <w:ind w:left="0" w:right="1357" w:firstLine="0"/>
        <w:rPr>
          <w:rFonts w:ascii="Arial" w:hAnsi="Arial" w:cs="Arial"/>
          <w:b/>
        </w:rPr>
      </w:pPr>
    </w:p>
    <w:p w14:paraId="640BBB09" w14:textId="77777777" w:rsidR="001F475B" w:rsidRPr="004035CC" w:rsidRDefault="001F475B">
      <w:pPr>
        <w:spacing w:after="0" w:line="259" w:lineRule="auto"/>
        <w:ind w:left="0" w:right="1357" w:firstLine="0"/>
        <w:rPr>
          <w:rFonts w:ascii="Arial" w:hAnsi="Arial" w:cs="Arial"/>
          <w:b/>
        </w:rPr>
      </w:pPr>
    </w:p>
    <w:p w14:paraId="311321E3" w14:textId="77777777" w:rsidR="001F475B" w:rsidRPr="004035CC" w:rsidRDefault="001F475B">
      <w:pPr>
        <w:spacing w:after="0" w:line="259" w:lineRule="auto"/>
        <w:ind w:left="0" w:right="1357" w:firstLine="0"/>
        <w:rPr>
          <w:rFonts w:ascii="Arial" w:hAnsi="Arial" w:cs="Arial"/>
          <w:b/>
        </w:rPr>
      </w:pPr>
    </w:p>
    <w:p w14:paraId="4607BE3B" w14:textId="77777777" w:rsidR="001F475B" w:rsidRPr="004035CC" w:rsidRDefault="001A1059">
      <w:pPr>
        <w:spacing w:after="0" w:line="259" w:lineRule="auto"/>
        <w:ind w:left="428" w:right="1357" w:firstLine="0"/>
        <w:jc w:val="right"/>
      </w:pPr>
      <w:r w:rsidRPr="004035CC">
        <w:rPr>
          <w:rFonts w:ascii="Arial" w:hAnsi="Arial" w:cs="Arial"/>
          <w:b/>
        </w:rPr>
        <w:t>Załącznik nr 5</w:t>
      </w:r>
    </w:p>
    <w:p w14:paraId="3219C330" w14:textId="77777777" w:rsidR="001F475B" w:rsidRPr="004035CC" w:rsidRDefault="001A1059">
      <w:pPr>
        <w:spacing w:after="0" w:line="259" w:lineRule="auto"/>
        <w:ind w:left="428" w:firstLine="0"/>
        <w:jc w:val="left"/>
      </w:pPr>
      <w:r w:rsidRPr="004035CC">
        <w:rPr>
          <w:rFonts w:ascii="Arial" w:eastAsia="Calibri" w:hAnsi="Arial" w:cs="Arial"/>
          <w:sz w:val="22"/>
        </w:rPr>
        <w:t xml:space="preserve"> </w:t>
      </w:r>
    </w:p>
    <w:p w14:paraId="2161D58A" w14:textId="77777777" w:rsidR="001F475B" w:rsidRPr="004035CC" w:rsidRDefault="001F475B">
      <w:pPr>
        <w:spacing w:after="0" w:line="259" w:lineRule="auto"/>
        <w:ind w:left="428" w:firstLine="0"/>
        <w:jc w:val="left"/>
        <w:rPr>
          <w:rFonts w:ascii="Arial" w:hAnsi="Arial" w:cs="Arial"/>
          <w:sz w:val="22"/>
        </w:rPr>
      </w:pPr>
    </w:p>
    <w:p w14:paraId="4149E573" w14:textId="77777777" w:rsidR="001F475B" w:rsidRPr="004035CC" w:rsidRDefault="001A1059">
      <w:pPr>
        <w:spacing w:after="26" w:line="259" w:lineRule="auto"/>
        <w:ind w:left="528"/>
        <w:jc w:val="left"/>
        <w:rPr>
          <w:sz w:val="22"/>
        </w:rPr>
      </w:pPr>
      <w:r w:rsidRPr="004035CC">
        <w:rPr>
          <w:rFonts w:ascii="Arial" w:hAnsi="Arial" w:cs="Arial"/>
          <w:b/>
          <w:color w:val="2F5496"/>
          <w:sz w:val="22"/>
        </w:rPr>
        <w:t xml:space="preserve">KLAUZULA INFORMACYJNA O PRZETWARZANIU DANYCH OSOBOWYCH NA </w:t>
      </w:r>
    </w:p>
    <w:p w14:paraId="4AF45035" w14:textId="77777777" w:rsidR="001F475B" w:rsidRPr="004035CC" w:rsidRDefault="001A1059">
      <w:pPr>
        <w:spacing w:after="0" w:line="259" w:lineRule="auto"/>
        <w:ind w:left="3119"/>
        <w:jc w:val="left"/>
        <w:rPr>
          <w:sz w:val="22"/>
        </w:rPr>
      </w:pPr>
      <w:r w:rsidRPr="004035CC">
        <w:rPr>
          <w:rFonts w:ascii="Arial" w:hAnsi="Arial" w:cs="Arial"/>
          <w:b/>
          <w:color w:val="2F5496"/>
          <w:sz w:val="22"/>
        </w:rPr>
        <w:t xml:space="preserve">PODSTAWIE PRZEPISÓW PRAWA </w:t>
      </w:r>
    </w:p>
    <w:p w14:paraId="19B5DC85" w14:textId="77777777" w:rsidR="001F475B" w:rsidRPr="004035CC" w:rsidRDefault="001A1059">
      <w:pPr>
        <w:spacing w:after="0" w:line="259" w:lineRule="auto"/>
        <w:ind w:left="0" w:right="928" w:firstLine="0"/>
        <w:rPr>
          <w:sz w:val="22"/>
        </w:rPr>
      </w:pPr>
      <w:r w:rsidRPr="004035CC">
        <w:rPr>
          <w:rFonts w:ascii="Arial" w:hAnsi="Arial" w:cs="Arial"/>
          <w:b/>
          <w:color w:val="2F5496"/>
          <w:sz w:val="22"/>
        </w:rPr>
        <w:t xml:space="preserve"> </w:t>
      </w:r>
    </w:p>
    <w:p w14:paraId="70D996EE" w14:textId="77777777" w:rsidR="001F475B" w:rsidRPr="004035CC" w:rsidRDefault="001A1059">
      <w:pPr>
        <w:numPr>
          <w:ilvl w:val="0"/>
          <w:numId w:val="1"/>
        </w:numPr>
        <w:spacing w:after="0" w:line="240" w:lineRule="auto"/>
        <w:ind w:left="851" w:right="1137" w:hanging="284"/>
        <w:contextualSpacing/>
        <w:rPr>
          <w:sz w:val="22"/>
        </w:rPr>
      </w:pPr>
      <w:r w:rsidRPr="004035CC">
        <w:rPr>
          <w:rFonts w:ascii="Arial" w:eastAsia="Arial" w:hAnsi="Arial" w:cs="Arial"/>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68026A3"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 xml:space="preserve">administratorem Pani/Pana danych osobowych jest </w:t>
      </w:r>
      <w:r w:rsidRPr="004035CC">
        <w:rPr>
          <w:rFonts w:ascii="Arial" w:eastAsia="Arial" w:hAnsi="Arial" w:cs="Arial"/>
          <w:i/>
          <w:sz w:val="22"/>
        </w:rPr>
        <w:t xml:space="preserve">/ Mazowieckie Centrum Neuropsychiatrii Sp z o.o. w Zagórzu/k Warszawy; </w:t>
      </w:r>
    </w:p>
    <w:p w14:paraId="5D5736EC"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 xml:space="preserve">inspektorem ochrony danych osobowych w </w:t>
      </w:r>
      <w:r w:rsidRPr="004035CC">
        <w:rPr>
          <w:rFonts w:ascii="Arial" w:eastAsia="Arial" w:hAnsi="Arial" w:cs="Arial"/>
          <w:i/>
          <w:sz w:val="22"/>
        </w:rPr>
        <w:t>/ Mazowieckim Centrum Neuropsychiatrii Sp. z o.o. w Zagórzu/</w:t>
      </w:r>
      <w:r w:rsidRPr="004035CC">
        <w:rPr>
          <w:rFonts w:ascii="Arial" w:eastAsia="Arial" w:hAnsi="Arial" w:cs="Arial"/>
          <w:sz w:val="22"/>
        </w:rPr>
        <w:t>jest Pani</w:t>
      </w:r>
      <w:r w:rsidRPr="004035CC">
        <w:rPr>
          <w:rFonts w:ascii="Arial" w:eastAsia="Arial" w:hAnsi="Arial" w:cs="Arial"/>
          <w:i/>
          <w:sz w:val="22"/>
        </w:rPr>
        <w:t xml:space="preserve">  Katarzyna </w:t>
      </w:r>
      <w:proofErr w:type="spellStart"/>
      <w:r w:rsidRPr="004035CC">
        <w:rPr>
          <w:rFonts w:ascii="Arial" w:eastAsia="Arial" w:hAnsi="Arial" w:cs="Arial"/>
          <w:i/>
          <w:sz w:val="22"/>
        </w:rPr>
        <w:t>Ziemiecka-Matalińska</w:t>
      </w:r>
      <w:proofErr w:type="spellEnd"/>
      <w:r w:rsidRPr="004035CC">
        <w:rPr>
          <w:rFonts w:ascii="Arial" w:eastAsia="Arial" w:hAnsi="Arial" w:cs="Arial"/>
          <w:i/>
          <w:sz w:val="22"/>
        </w:rPr>
        <w:t xml:space="preserve">, kontakt: adres e-mail iod@centrumzagorze.pl/ </w:t>
      </w:r>
      <w:r w:rsidRPr="004035CC">
        <w:rPr>
          <w:rFonts w:ascii="Arial" w:eastAsia="Arial" w:hAnsi="Arial" w:cs="Arial"/>
          <w:b/>
          <w:i/>
          <w:sz w:val="22"/>
          <w:vertAlign w:val="superscript"/>
        </w:rPr>
        <w:t>*</w:t>
      </w:r>
      <w:r w:rsidRPr="004035CC">
        <w:rPr>
          <w:rFonts w:ascii="Arial" w:eastAsia="Arial" w:hAnsi="Arial" w:cs="Arial"/>
          <w:sz w:val="22"/>
        </w:rPr>
        <w:t>;</w:t>
      </w:r>
      <w:r w:rsidRPr="004035CC">
        <w:rPr>
          <w:rFonts w:ascii="Arial" w:eastAsia="Arial" w:hAnsi="Arial" w:cs="Arial"/>
          <w:color w:val="00B0F0"/>
          <w:sz w:val="22"/>
        </w:rPr>
        <w:t xml:space="preserve"> </w:t>
      </w:r>
    </w:p>
    <w:p w14:paraId="75E2D14D" w14:textId="77777777" w:rsidR="001F475B" w:rsidRPr="004035CC" w:rsidRDefault="001A1059">
      <w:pPr>
        <w:numPr>
          <w:ilvl w:val="0"/>
          <w:numId w:val="8"/>
        </w:numPr>
        <w:spacing w:after="0" w:line="240" w:lineRule="auto"/>
        <w:ind w:left="1304" w:right="1417" w:hanging="454"/>
        <w:rPr>
          <w:rFonts w:ascii="Arial" w:hAnsi="Arial"/>
          <w:sz w:val="22"/>
        </w:rPr>
      </w:pPr>
      <w:r w:rsidRPr="004035CC">
        <w:rPr>
          <w:rFonts w:ascii="Arial" w:eastAsia="Arial" w:hAnsi="Arial" w:cs="Arial"/>
          <w:sz w:val="22"/>
        </w:rPr>
        <w:t>Pani/Pana dane osobowe przetwarzane będą na podstawie art. 6 ust. 1 lit. c</w:t>
      </w:r>
      <w:r w:rsidRPr="004035CC">
        <w:rPr>
          <w:rFonts w:ascii="Arial" w:eastAsia="Arial" w:hAnsi="Arial" w:cs="Arial"/>
          <w:i/>
          <w:sz w:val="22"/>
        </w:rPr>
        <w:t xml:space="preserve"> </w:t>
      </w:r>
      <w:r w:rsidRPr="004035CC">
        <w:rPr>
          <w:rFonts w:ascii="Arial" w:eastAsia="Arial" w:hAnsi="Arial" w:cs="Arial"/>
          <w:sz w:val="22"/>
        </w:rPr>
        <w:t xml:space="preserve">RODO w celu związanym z postępowaniem o udzielenie zamówienia publicznego na  </w:t>
      </w:r>
      <w:r w:rsidRPr="004035CC">
        <w:rPr>
          <w:rFonts w:ascii="Arial" w:eastAsia="Arial" w:hAnsi="Arial" w:cs="Arial"/>
          <w:i/>
          <w:sz w:val="22"/>
        </w:rPr>
        <w:t>„„</w:t>
      </w:r>
      <w:r w:rsidRPr="004035CC">
        <w:rPr>
          <w:rFonts w:ascii="Arial" w:eastAsia="Arial" w:hAnsi="Arial" w:cs="Calibri"/>
          <w:i/>
          <w:sz w:val="22"/>
        </w:rPr>
        <w:t>Zakup i dostawa artykułów papierniczych i biurowych na potrzeby</w:t>
      </w:r>
      <w:r w:rsidRPr="004035CC">
        <w:rPr>
          <w:rFonts w:ascii="Arial" w:eastAsia="Arial" w:hAnsi="Arial" w:cs="Arial"/>
          <w:i/>
          <w:sz w:val="22"/>
        </w:rPr>
        <w:t xml:space="preserve"> Mazowieckiego Centrum Neuropsychiatrii Spółki z o.o. w Zagórzu”, </w:t>
      </w:r>
      <w:r w:rsidRPr="004035CC">
        <w:rPr>
          <w:rFonts w:ascii="Arial" w:eastAsia="Arial" w:hAnsi="Arial" w:cs="Arial"/>
          <w:sz w:val="22"/>
        </w:rPr>
        <w:t>prowadzonym w trybie podstawowym z możliwością negocjacji;</w:t>
      </w:r>
      <w:r w:rsidRPr="004035CC">
        <w:rPr>
          <w:rFonts w:ascii="Arial" w:eastAsia="Arial" w:hAnsi="Arial" w:cs="Arial"/>
          <w:color w:val="00B0F0"/>
          <w:sz w:val="22"/>
        </w:rPr>
        <w:t xml:space="preserve"> </w:t>
      </w:r>
    </w:p>
    <w:p w14:paraId="19846173"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 xml:space="preserve">odbiorcami Pani/Pana danych osobowych będą osoby lub podmioty, którym udostępniona zostanie dokumentacja postępowania w oparciu o art. 18 ust.1 oraz art.  74 ustawy z dnia   – Prawo zamówień publicznych (Dz. U. z 2021 r. poz. 1129 ze zm.)), dalej „ustawa Pzp”;  </w:t>
      </w:r>
      <w:r w:rsidRPr="004035CC">
        <w:rPr>
          <w:rFonts w:ascii="Arial" w:eastAsia="Arial" w:hAnsi="Arial" w:cs="Arial"/>
          <w:color w:val="00B0F0"/>
          <w:sz w:val="22"/>
        </w:rPr>
        <w:t xml:space="preserve"> </w:t>
      </w:r>
    </w:p>
    <w:p w14:paraId="069B309A"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Pani/Pana dane osobowe będą przechowywane, zgodnie z art. 78 ustawy Pzp, przez okres 4 lat od dnia zakończenia postępowania o udzielenie zamówienia, a jeżeli czas trwania umowy przekracza 4 lata, okres przechowywania obejmuje cały czas trwania umowy;</w:t>
      </w:r>
      <w:r w:rsidRPr="004035CC">
        <w:rPr>
          <w:rFonts w:ascii="Arial" w:eastAsia="Arial" w:hAnsi="Arial" w:cs="Arial"/>
          <w:color w:val="00B0F0"/>
          <w:sz w:val="22"/>
        </w:rPr>
        <w:t xml:space="preserve"> </w:t>
      </w:r>
    </w:p>
    <w:p w14:paraId="0AA443CA"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r w:rsidRPr="004035CC">
        <w:rPr>
          <w:rFonts w:ascii="Arial" w:eastAsia="Arial" w:hAnsi="Arial" w:cs="Arial"/>
          <w:b/>
          <w:i/>
          <w:sz w:val="22"/>
        </w:rPr>
        <w:t xml:space="preserve"> </w:t>
      </w:r>
    </w:p>
    <w:p w14:paraId="5AC94691"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 xml:space="preserve">w odniesieniu do Pani/Pana danych osobowych decyzje nie będą podejmowane w sposób zautomatyzowany, stosowanie do art. 22 RODO; </w:t>
      </w:r>
      <w:r w:rsidRPr="004035CC">
        <w:rPr>
          <w:rFonts w:ascii="Arial" w:eastAsia="Wingdings" w:hAnsi="Arial" w:cs="Arial"/>
          <w:sz w:val="22"/>
        </w:rPr>
        <w:t>▪</w:t>
      </w:r>
      <w:r w:rsidRPr="004035CC">
        <w:rPr>
          <w:rFonts w:ascii="Arial" w:eastAsia="Arial" w:hAnsi="Arial" w:cs="Arial"/>
          <w:sz w:val="22"/>
        </w:rPr>
        <w:t xml:space="preserve"> posiada Pani/Pan:</w:t>
      </w:r>
      <w:r w:rsidRPr="004035CC">
        <w:rPr>
          <w:rFonts w:ascii="Arial" w:eastAsia="Arial" w:hAnsi="Arial" w:cs="Arial"/>
          <w:color w:val="00B0F0"/>
          <w:sz w:val="22"/>
        </w:rPr>
        <w:t xml:space="preserve"> </w:t>
      </w:r>
    </w:p>
    <w:p w14:paraId="76A50CA1" w14:textId="77777777" w:rsidR="001F475B" w:rsidRPr="004035CC" w:rsidRDefault="001A1059">
      <w:pPr>
        <w:spacing w:after="0" w:line="240" w:lineRule="auto"/>
        <w:ind w:left="1276" w:right="1398" w:firstLine="0"/>
        <w:contextualSpacing/>
        <w:rPr>
          <w:rFonts w:ascii="Arial" w:hAnsi="Arial"/>
          <w:sz w:val="22"/>
        </w:rPr>
      </w:pPr>
      <w:r w:rsidRPr="004035CC">
        <w:rPr>
          <w:rFonts w:ascii="Arial" w:hAnsi="Arial" w:cs="Arial"/>
          <w:sz w:val="22"/>
        </w:rPr>
        <w:t>−</w:t>
      </w:r>
      <w:r w:rsidRPr="004035CC">
        <w:rPr>
          <w:rFonts w:ascii="Arial" w:eastAsia="Arial" w:hAnsi="Arial" w:cs="Arial"/>
          <w:sz w:val="22"/>
        </w:rPr>
        <w:t xml:space="preserve"> na podstawie art. 15 RODO prawo dostępu do danych osobowych Pani/Pana dotyczących;</w:t>
      </w:r>
      <w:r w:rsidRPr="004035CC">
        <w:rPr>
          <w:rFonts w:ascii="Arial" w:eastAsia="Arial" w:hAnsi="Arial" w:cs="Arial"/>
          <w:color w:val="00B0F0"/>
          <w:sz w:val="22"/>
        </w:rPr>
        <w:t xml:space="preserve"> </w:t>
      </w:r>
    </w:p>
    <w:p w14:paraId="34E2622B" w14:textId="77777777" w:rsidR="001F475B" w:rsidRPr="004035CC" w:rsidRDefault="001A1059">
      <w:pPr>
        <w:spacing w:after="0" w:line="240" w:lineRule="auto"/>
        <w:ind w:left="1276" w:right="1398" w:firstLine="0"/>
        <w:contextualSpacing/>
        <w:rPr>
          <w:rFonts w:ascii="Arial" w:hAnsi="Arial"/>
          <w:sz w:val="22"/>
        </w:rPr>
      </w:pPr>
      <w:r w:rsidRPr="004035CC">
        <w:rPr>
          <w:rFonts w:ascii="Arial" w:hAnsi="Arial" w:cs="Arial"/>
          <w:sz w:val="22"/>
        </w:rPr>
        <w:t>−</w:t>
      </w:r>
      <w:r w:rsidRPr="004035CC">
        <w:rPr>
          <w:rFonts w:ascii="Arial" w:eastAsia="Arial" w:hAnsi="Arial" w:cs="Arial"/>
          <w:sz w:val="22"/>
        </w:rPr>
        <w:t xml:space="preserve"> na podstawie art. 16 RODO prawo do sprostowania Pani/Pana danych osobowych </w:t>
      </w:r>
      <w:r w:rsidRPr="004035CC">
        <w:rPr>
          <w:rFonts w:ascii="Arial" w:eastAsia="Arial" w:hAnsi="Arial" w:cs="Arial"/>
          <w:b/>
          <w:sz w:val="22"/>
          <w:vertAlign w:val="superscript"/>
        </w:rPr>
        <w:t>**</w:t>
      </w:r>
      <w:r w:rsidRPr="004035CC">
        <w:rPr>
          <w:rFonts w:ascii="Arial" w:eastAsia="Arial" w:hAnsi="Arial" w:cs="Arial"/>
          <w:sz w:val="22"/>
        </w:rPr>
        <w:t xml:space="preserve">; </w:t>
      </w:r>
    </w:p>
    <w:p w14:paraId="6BDCD1D4" w14:textId="77777777" w:rsidR="001F475B" w:rsidRPr="004035CC" w:rsidRDefault="001A1059">
      <w:pPr>
        <w:spacing w:after="0" w:line="240" w:lineRule="auto"/>
        <w:ind w:left="1276" w:right="1398" w:firstLine="0"/>
        <w:contextualSpacing/>
        <w:rPr>
          <w:rFonts w:ascii="Arial" w:hAnsi="Arial"/>
          <w:sz w:val="22"/>
        </w:rPr>
      </w:pPr>
      <w:r w:rsidRPr="004035CC">
        <w:rPr>
          <w:rFonts w:ascii="Arial" w:hAnsi="Arial" w:cs="Arial"/>
          <w:sz w:val="22"/>
        </w:rPr>
        <w:t>−</w:t>
      </w:r>
      <w:r w:rsidRPr="004035CC">
        <w:rPr>
          <w:rFonts w:ascii="Arial" w:eastAsia="Arial" w:hAnsi="Arial" w:cs="Arial"/>
          <w:sz w:val="22"/>
        </w:rPr>
        <w:t xml:space="preserve"> na podstawie art. 18 RODO prawo żądania od administratora ograniczenia przetwarzania danych osobowych z zastrzeżeniem przypadków, o których mowa w art. 18 ust. 2 RODO </w:t>
      </w:r>
    </w:p>
    <w:p w14:paraId="116A936D" w14:textId="77777777" w:rsidR="001F475B" w:rsidRPr="004035CC" w:rsidRDefault="001A1059">
      <w:pPr>
        <w:spacing w:after="0" w:line="240" w:lineRule="auto"/>
        <w:ind w:left="1276" w:right="1398" w:firstLine="0"/>
        <w:contextualSpacing/>
        <w:rPr>
          <w:rFonts w:ascii="Arial" w:hAnsi="Arial"/>
          <w:sz w:val="22"/>
        </w:rPr>
      </w:pPr>
      <w:r w:rsidRPr="004035CC">
        <w:rPr>
          <w:rFonts w:ascii="Arial" w:eastAsia="Arial" w:hAnsi="Arial" w:cs="Arial"/>
          <w:sz w:val="22"/>
        </w:rPr>
        <w:t xml:space="preserve">***;   </w:t>
      </w:r>
    </w:p>
    <w:p w14:paraId="40A6752B" w14:textId="77777777" w:rsidR="001F475B" w:rsidRPr="004035CC" w:rsidRDefault="001A1059">
      <w:pPr>
        <w:spacing w:after="0" w:line="240" w:lineRule="auto"/>
        <w:ind w:left="1276" w:right="1398" w:firstLine="0"/>
        <w:contextualSpacing/>
        <w:rPr>
          <w:rFonts w:ascii="Arial" w:hAnsi="Arial"/>
          <w:sz w:val="22"/>
        </w:rPr>
      </w:pPr>
      <w:r w:rsidRPr="004035CC">
        <w:rPr>
          <w:rFonts w:ascii="Arial" w:hAnsi="Arial" w:cs="Arial"/>
          <w:sz w:val="22"/>
        </w:rPr>
        <w:t>−</w:t>
      </w:r>
      <w:r w:rsidRPr="004035CC">
        <w:rPr>
          <w:rFonts w:ascii="Arial" w:eastAsia="Arial" w:hAnsi="Arial" w:cs="Arial"/>
          <w:sz w:val="22"/>
        </w:rPr>
        <w:t xml:space="preserve"> prawo do wniesienia skargi do Prezesa Urzędu Ochrony Danych Osobowych, gdy uzna </w:t>
      </w:r>
    </w:p>
    <w:p w14:paraId="4CE9D1C8" w14:textId="77777777" w:rsidR="001F475B" w:rsidRPr="004035CC" w:rsidRDefault="001A1059">
      <w:pPr>
        <w:spacing w:after="0" w:line="240" w:lineRule="auto"/>
        <w:ind w:left="1276" w:right="1398" w:firstLine="0"/>
        <w:contextualSpacing/>
        <w:rPr>
          <w:rFonts w:ascii="Arial" w:hAnsi="Arial"/>
          <w:sz w:val="22"/>
        </w:rPr>
      </w:pPr>
      <w:r w:rsidRPr="004035CC">
        <w:rPr>
          <w:rFonts w:ascii="Arial" w:eastAsia="Arial" w:hAnsi="Arial" w:cs="Arial"/>
          <w:sz w:val="22"/>
        </w:rPr>
        <w:t>Pani/Pan, że przetwarzanie danych osobowych Pani/Pana dotyczących narusza przepisy</w:t>
      </w:r>
    </w:p>
    <w:p w14:paraId="4121B35B" w14:textId="77777777" w:rsidR="001F475B" w:rsidRPr="004035CC" w:rsidRDefault="001A1059">
      <w:pPr>
        <w:spacing w:after="0" w:line="240" w:lineRule="auto"/>
        <w:ind w:left="1276" w:right="1398" w:firstLine="0"/>
        <w:contextualSpacing/>
        <w:rPr>
          <w:rFonts w:ascii="Arial" w:hAnsi="Arial"/>
          <w:sz w:val="22"/>
        </w:rPr>
      </w:pPr>
      <w:r w:rsidRPr="004035CC">
        <w:rPr>
          <w:rFonts w:ascii="Arial" w:eastAsia="Arial" w:hAnsi="Arial" w:cs="Arial"/>
          <w:sz w:val="22"/>
        </w:rPr>
        <w:t>RODO;</w:t>
      </w:r>
      <w:r w:rsidRPr="004035CC">
        <w:rPr>
          <w:rFonts w:ascii="Arial" w:eastAsia="Arial" w:hAnsi="Arial" w:cs="Arial"/>
          <w:i/>
          <w:color w:val="00B0F0"/>
          <w:sz w:val="22"/>
        </w:rPr>
        <w:t xml:space="preserve"> </w:t>
      </w:r>
    </w:p>
    <w:p w14:paraId="44EA91C2" w14:textId="77777777" w:rsidR="001F475B" w:rsidRPr="004035CC" w:rsidRDefault="001A1059">
      <w:pPr>
        <w:numPr>
          <w:ilvl w:val="0"/>
          <w:numId w:val="8"/>
        </w:numPr>
        <w:spacing w:after="0" w:line="240" w:lineRule="auto"/>
        <w:ind w:left="1276" w:right="1398" w:hanging="425"/>
        <w:rPr>
          <w:rFonts w:ascii="Arial" w:hAnsi="Arial"/>
          <w:sz w:val="22"/>
        </w:rPr>
      </w:pPr>
      <w:r w:rsidRPr="004035CC">
        <w:rPr>
          <w:rFonts w:ascii="Arial" w:eastAsia="Arial" w:hAnsi="Arial" w:cs="Arial"/>
          <w:sz w:val="22"/>
        </w:rPr>
        <w:t>nie przysługuje Pani/Panu:</w:t>
      </w:r>
      <w:r w:rsidRPr="004035CC">
        <w:rPr>
          <w:rFonts w:ascii="Arial" w:eastAsia="Arial" w:hAnsi="Arial" w:cs="Arial"/>
          <w:i/>
          <w:color w:val="00B0F0"/>
          <w:sz w:val="22"/>
        </w:rPr>
        <w:t xml:space="preserve"> </w:t>
      </w:r>
    </w:p>
    <w:p w14:paraId="75E6A84C" w14:textId="77777777" w:rsidR="001F475B" w:rsidRPr="004035CC" w:rsidRDefault="001A1059">
      <w:pPr>
        <w:spacing w:after="0" w:line="240" w:lineRule="auto"/>
        <w:ind w:left="1276" w:right="1398" w:firstLine="0"/>
        <w:contextualSpacing/>
        <w:rPr>
          <w:rFonts w:ascii="Arial" w:hAnsi="Arial"/>
          <w:sz w:val="22"/>
        </w:rPr>
      </w:pPr>
      <w:r w:rsidRPr="004035CC">
        <w:rPr>
          <w:rFonts w:ascii="Arial" w:hAnsi="Arial" w:cs="Arial"/>
          <w:sz w:val="22"/>
        </w:rPr>
        <w:t>−</w:t>
      </w:r>
      <w:r w:rsidRPr="004035CC">
        <w:rPr>
          <w:rFonts w:ascii="Arial" w:eastAsia="Arial" w:hAnsi="Arial" w:cs="Arial"/>
          <w:sz w:val="22"/>
        </w:rPr>
        <w:t xml:space="preserve"> w związku z art. 17 ust. 3 lit. b, d lub e RODO prawo do usunięcia danych osobowych;</w:t>
      </w:r>
      <w:r w:rsidRPr="004035CC">
        <w:rPr>
          <w:rFonts w:ascii="Arial" w:eastAsia="Arial" w:hAnsi="Arial" w:cs="Arial"/>
          <w:i/>
          <w:color w:val="00B0F0"/>
          <w:sz w:val="22"/>
        </w:rPr>
        <w:t xml:space="preserve"> </w:t>
      </w:r>
    </w:p>
    <w:p w14:paraId="2CD3703C" w14:textId="77777777" w:rsidR="001F475B" w:rsidRPr="004035CC" w:rsidRDefault="001A1059">
      <w:pPr>
        <w:spacing w:after="0" w:line="240" w:lineRule="auto"/>
        <w:ind w:left="1276" w:right="1398" w:firstLine="0"/>
        <w:contextualSpacing/>
        <w:rPr>
          <w:rFonts w:ascii="Arial" w:hAnsi="Arial"/>
          <w:sz w:val="22"/>
        </w:rPr>
      </w:pPr>
      <w:r w:rsidRPr="004035CC">
        <w:rPr>
          <w:rFonts w:ascii="Arial" w:hAnsi="Arial" w:cs="Arial"/>
          <w:sz w:val="22"/>
        </w:rPr>
        <w:t>−</w:t>
      </w:r>
      <w:r w:rsidRPr="004035CC">
        <w:rPr>
          <w:rFonts w:ascii="Arial" w:eastAsia="Arial" w:hAnsi="Arial" w:cs="Arial"/>
          <w:sz w:val="22"/>
        </w:rPr>
        <w:t xml:space="preserve"> prawo do przenoszenia danych osobowych, o którym mowa w art. 20 RODO;</w:t>
      </w:r>
      <w:r w:rsidRPr="004035CC">
        <w:rPr>
          <w:rFonts w:ascii="Arial" w:eastAsia="Arial" w:hAnsi="Arial" w:cs="Arial"/>
          <w:b/>
          <w:i/>
          <w:sz w:val="22"/>
        </w:rPr>
        <w:t xml:space="preserve"> </w:t>
      </w:r>
    </w:p>
    <w:p w14:paraId="468574C1" w14:textId="77777777" w:rsidR="001F475B" w:rsidRPr="004035CC" w:rsidRDefault="001A1059">
      <w:pPr>
        <w:spacing w:after="0" w:line="240" w:lineRule="auto"/>
        <w:ind w:left="1276" w:right="1396" w:firstLine="0"/>
        <w:contextualSpacing/>
        <w:rPr>
          <w:sz w:val="22"/>
        </w:rPr>
      </w:pPr>
      <w:r w:rsidRPr="004035CC">
        <w:rPr>
          <w:rFonts w:ascii="Arial" w:hAnsi="Arial" w:cs="Arial"/>
          <w:sz w:val="22"/>
        </w:rPr>
        <w:t>−</w:t>
      </w:r>
      <w:r w:rsidRPr="004035CC">
        <w:rPr>
          <w:rFonts w:ascii="Arial" w:eastAsia="Arial" w:hAnsi="Arial" w:cs="Arial"/>
          <w:sz w:val="22"/>
        </w:rPr>
        <w:t xml:space="preserve"> </w:t>
      </w:r>
      <w:r w:rsidRPr="004035CC">
        <w:rPr>
          <w:rFonts w:ascii="Arial" w:eastAsia="Arial" w:hAnsi="Arial" w:cs="Arial"/>
          <w:b/>
          <w:sz w:val="22"/>
        </w:rPr>
        <w:t>na podstawie art. 21 RODO prawo sprzeciwu, wobec przetwarzania danych osobowych, gdyż podstawą prawną przetwarzania Pani/Pana danych osobowych jest art. 6 ust. 1 lit. c RODO</w:t>
      </w:r>
      <w:r w:rsidRPr="004035CC">
        <w:rPr>
          <w:rFonts w:ascii="Arial" w:eastAsia="Arial" w:hAnsi="Arial" w:cs="Arial"/>
          <w:sz w:val="22"/>
        </w:rPr>
        <w:t>.</w:t>
      </w:r>
      <w:r w:rsidRPr="004035CC">
        <w:rPr>
          <w:rFonts w:ascii="Arial" w:eastAsia="Arial" w:hAnsi="Arial" w:cs="Arial"/>
          <w:b/>
          <w:sz w:val="22"/>
        </w:rPr>
        <w:t xml:space="preserve"> </w:t>
      </w:r>
      <w:r w:rsidRPr="004035CC">
        <w:rPr>
          <w:rFonts w:ascii="Arial" w:eastAsia="Arial" w:hAnsi="Arial" w:cs="Arial"/>
          <w:b/>
          <w:i/>
          <w:sz w:val="22"/>
        </w:rPr>
        <w:t xml:space="preserve"> </w:t>
      </w:r>
    </w:p>
    <w:p w14:paraId="08DCEA7B" w14:textId="77777777" w:rsidR="001F475B" w:rsidRPr="004035CC" w:rsidRDefault="001F475B">
      <w:pPr>
        <w:spacing w:after="0" w:line="240" w:lineRule="auto"/>
        <w:ind w:left="1276" w:hanging="425"/>
        <w:rPr>
          <w:rFonts w:ascii="Arial" w:hAnsi="Arial" w:cs="Arial"/>
          <w:b/>
          <w:sz w:val="22"/>
        </w:rPr>
      </w:pPr>
    </w:p>
    <w:p w14:paraId="1E1C2669" w14:textId="77777777" w:rsidR="001F475B" w:rsidRPr="004035CC" w:rsidRDefault="001A1059">
      <w:pPr>
        <w:numPr>
          <w:ilvl w:val="0"/>
          <w:numId w:val="1"/>
        </w:numPr>
        <w:spacing w:after="0" w:line="240" w:lineRule="auto"/>
        <w:ind w:left="1276" w:right="1357" w:hanging="425"/>
        <w:contextualSpacing/>
        <w:rPr>
          <w:sz w:val="22"/>
        </w:rPr>
      </w:pPr>
      <w:r w:rsidRPr="004035CC">
        <w:rPr>
          <w:rFonts w:ascii="Arial" w:hAnsi="Arial" w:cs="Arial"/>
          <w:color w:val="00000A"/>
          <w:sz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w:t>
      </w:r>
      <w:r w:rsidRPr="004035CC">
        <w:rPr>
          <w:rFonts w:ascii="Arial" w:hAnsi="Arial" w:cs="Arial"/>
          <w:i/>
          <w:iCs/>
          <w:color w:val="00000A"/>
          <w:sz w:val="22"/>
        </w:rPr>
        <w:t>zamówienia publicznego</w:t>
      </w:r>
      <w:r w:rsidRPr="004035CC">
        <w:rPr>
          <w:rFonts w:ascii="Arial" w:hAnsi="Arial" w:cs="Arial"/>
          <w:color w:val="00000A"/>
          <w:sz w:val="22"/>
        </w:rPr>
        <w:t xml:space="preserve"> w zakresie niezgodnym z ustawą.</w:t>
      </w:r>
    </w:p>
    <w:p w14:paraId="38FA46B0" w14:textId="77777777" w:rsidR="001F475B" w:rsidRPr="004035CC" w:rsidRDefault="001F475B">
      <w:pPr>
        <w:spacing w:after="0" w:line="240" w:lineRule="auto"/>
        <w:ind w:left="1276" w:right="1357" w:hanging="425"/>
        <w:contextualSpacing/>
        <w:rPr>
          <w:rFonts w:ascii="Arial" w:hAnsi="Arial" w:cs="Arial"/>
          <w:color w:val="00000A"/>
          <w:sz w:val="22"/>
        </w:rPr>
      </w:pPr>
    </w:p>
    <w:p w14:paraId="74769EC8" w14:textId="77777777" w:rsidR="001F475B" w:rsidRDefault="001A1059">
      <w:pPr>
        <w:spacing w:after="0" w:line="240" w:lineRule="auto"/>
        <w:ind w:left="1276" w:right="1357" w:firstLine="0"/>
        <w:rPr>
          <w:sz w:val="22"/>
        </w:rPr>
      </w:pPr>
      <w:r w:rsidRPr="004035CC">
        <w:rPr>
          <w:rFonts w:ascii="Arial" w:hAnsi="Arial" w:cs="Arial"/>
          <w:color w:val="00000A"/>
          <w:sz w:val="22"/>
        </w:rPr>
        <w:t>W postępowaniu o udzielenie zamówienia zgłoszenie żądania ograniczenia przetwarzania, o którym mowa w art. 18 ust. 1 rozporządzenia 2016/679, nie ogranicza przetwarzania danych osobowych do czasu zakończenia tego postępowania.</w:t>
      </w:r>
      <w:r>
        <w:rPr>
          <w:rFonts w:ascii="Arial" w:hAnsi="Arial" w:cs="Arial"/>
          <w:b/>
          <w:sz w:val="22"/>
        </w:rPr>
        <w:tab/>
      </w:r>
    </w:p>
    <w:p w14:paraId="05B65E7D" w14:textId="77777777" w:rsidR="001F475B" w:rsidRDefault="001A1059">
      <w:pPr>
        <w:spacing w:after="0" w:line="240" w:lineRule="auto"/>
        <w:ind w:left="0" w:right="1357" w:firstLine="0"/>
        <w:rPr>
          <w:sz w:val="22"/>
        </w:rPr>
      </w:pPr>
      <w:r>
        <w:rPr>
          <w:rFonts w:ascii="Arial" w:hAnsi="Arial" w:cs="Arial"/>
          <w:b/>
          <w:sz w:val="22"/>
        </w:rPr>
        <w:t xml:space="preserve"> </w:t>
      </w:r>
    </w:p>
    <w:p w14:paraId="40539064" w14:textId="77777777" w:rsidR="001F475B" w:rsidRDefault="001F475B">
      <w:pPr>
        <w:spacing w:after="9" w:line="259" w:lineRule="auto"/>
        <w:jc w:val="left"/>
        <w:rPr>
          <w:rFonts w:ascii="Arial" w:hAnsi="Arial" w:cs="Arial"/>
          <w:szCs w:val="24"/>
        </w:rPr>
      </w:pPr>
    </w:p>
    <w:p w14:paraId="60D721E5" w14:textId="77777777" w:rsidR="001F475B" w:rsidRDefault="001F475B">
      <w:pPr>
        <w:spacing w:after="1501" w:line="259" w:lineRule="auto"/>
        <w:ind w:left="428" w:firstLine="0"/>
        <w:jc w:val="left"/>
      </w:pPr>
      <w:bookmarkStart w:id="17" w:name="__DdeLink__1326_3883339897"/>
      <w:bookmarkEnd w:id="17"/>
    </w:p>
    <w:sectPr w:rsidR="001F475B">
      <w:headerReference w:type="default" r:id="rId32"/>
      <w:pgSz w:w="11906" w:h="16838"/>
      <w:pgMar w:top="861" w:right="0" w:bottom="708" w:left="766" w:header="708"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BFECC" w14:textId="77777777" w:rsidR="00036B32" w:rsidRDefault="00036B32">
      <w:pPr>
        <w:spacing w:after="0" w:line="240" w:lineRule="auto"/>
      </w:pPr>
      <w:r>
        <w:separator/>
      </w:r>
    </w:p>
  </w:endnote>
  <w:endnote w:type="continuationSeparator" w:id="0">
    <w:p w14:paraId="2D33D583" w14:textId="77777777" w:rsidR="00036B32" w:rsidRDefault="0003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EE"/>
    <w:family w:val="swiss"/>
    <w:pitch w:val="variable"/>
    <w:sig w:usb0="8100AAF7" w:usb1="0000807B" w:usb2="00000008" w:usb3="00000000" w:csb0="0000009F" w:csb1="00000000"/>
  </w:font>
  <w:font w:name="SimSun, 宋体">
    <w:panose1 w:val="00000000000000000000"/>
    <w:charset w:val="80"/>
    <w:family w:val="roman"/>
    <w:notTrueType/>
    <w:pitch w:val="default"/>
  </w:font>
  <w:font w:name="Times">
    <w:altName w:val="Times New Roman"/>
    <w:panose1 w:val="02020603050405020304"/>
    <w:charset w:val="EE"/>
    <w:family w:val="roman"/>
    <w:pitch w:val="variable"/>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C776D" w14:textId="77777777" w:rsidR="00036B32" w:rsidRDefault="00036B32">
      <w:pPr>
        <w:spacing w:after="0" w:line="240" w:lineRule="auto"/>
      </w:pPr>
      <w:r>
        <w:separator/>
      </w:r>
    </w:p>
  </w:footnote>
  <w:footnote w:type="continuationSeparator" w:id="0">
    <w:p w14:paraId="198AD2CB" w14:textId="77777777" w:rsidR="00036B32" w:rsidRDefault="00036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77A" w14:textId="77777777" w:rsidR="001F475B" w:rsidRDefault="001A1059">
    <w:pPr>
      <w:spacing w:after="0" w:line="259" w:lineRule="auto"/>
      <w:ind w:left="0" w:right="1364" w:firstLine="0"/>
    </w:pPr>
    <w:r>
      <w:rPr>
        <w:i/>
        <w:color w:val="98C0D4"/>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34C"/>
    <w:multiLevelType w:val="multilevel"/>
    <w:tmpl w:val="F4AC13BE"/>
    <w:lvl w:ilvl="0">
      <w:start w:val="1"/>
      <w:numFmt w:val="decimal"/>
      <w:lvlText w:val="%1."/>
      <w:lvlJc w:val="left"/>
      <w:pPr>
        <w:ind w:left="428" w:firstLine="0"/>
      </w:pPr>
      <w:rPr>
        <w:rFonts w:ascii="Arial" w:hAnsi="Arial"/>
        <w:b w:val="0"/>
        <w:bCs w:val="0"/>
        <w:i w:val="0"/>
        <w:strike w:val="0"/>
        <w:dstrike w:val="0"/>
        <w:color w:val="000000"/>
        <w:position w:val="0"/>
        <w:sz w:val="24"/>
        <w:szCs w:val="24"/>
        <w:u w:val="none" w:color="000000"/>
        <w:vertAlign w:val="baseli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6A333E"/>
    <w:multiLevelType w:val="multilevel"/>
    <w:tmpl w:val="133E70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60D5302"/>
    <w:multiLevelType w:val="multilevel"/>
    <w:tmpl w:val="87E028DA"/>
    <w:lvl w:ilvl="0">
      <w:start w:val="1"/>
      <w:numFmt w:val="decimal"/>
      <w:lvlText w:val="%1."/>
      <w:lvlJc w:val="left"/>
      <w:pPr>
        <w:ind w:left="720" w:hanging="360"/>
      </w:pPr>
      <w:rPr>
        <w:rFonts w:ascii="Arial" w:hAnsi="Arial" w:cs="Arial"/>
        <w:i w:val="0"/>
        <w:i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031D58"/>
    <w:multiLevelType w:val="multilevel"/>
    <w:tmpl w:val="C6D0D080"/>
    <w:lvl w:ilvl="0">
      <w:start w:val="2"/>
      <w:numFmt w:val="decimal"/>
      <w:lvlText w:val="%1."/>
      <w:lvlJc w:val="left"/>
      <w:pPr>
        <w:ind w:left="720" w:hanging="36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840928"/>
    <w:multiLevelType w:val="multilevel"/>
    <w:tmpl w:val="06CE6D86"/>
    <w:lvl w:ilvl="0">
      <w:start w:val="1"/>
      <w:numFmt w:val="decimal"/>
      <w:lvlText w:val="%1."/>
      <w:lvlJc w:val="left"/>
      <w:pPr>
        <w:ind w:left="720" w:hanging="360"/>
      </w:pPr>
      <w:rPr>
        <w:rFonts w:cs="Times New Roman"/>
        <w:b w:val="0"/>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Arial" w:hAnsi="Arial" w:cs="Times New Roman"/>
        <w:i/>
        <w:sz w:val="16"/>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772E24"/>
    <w:multiLevelType w:val="multilevel"/>
    <w:tmpl w:val="ABEE5F66"/>
    <w:lvl w:ilvl="0">
      <w:start w:val="1"/>
      <w:numFmt w:val="decimal"/>
      <w:lvlText w:val="%1."/>
      <w:lvlJc w:val="left"/>
      <w:pPr>
        <w:ind w:left="788" w:hanging="360"/>
      </w:pPr>
      <w:rPr>
        <w:rFonts w:ascii="Arial" w:hAnsi="Arial" w:cs="Arial"/>
        <w:sz w:val="24"/>
        <w:szCs w:val="24"/>
      </w:rPr>
    </w:lvl>
    <w:lvl w:ilvl="1">
      <w:start w:val="1"/>
      <w:numFmt w:val="decimal"/>
      <w:lvlText w:val="%1.%2."/>
      <w:lvlJc w:val="left"/>
      <w:pPr>
        <w:ind w:left="1571" w:hanging="720"/>
      </w:pPr>
    </w:lvl>
    <w:lvl w:ilvl="2">
      <w:start w:val="1"/>
      <w:numFmt w:val="decimal"/>
      <w:lvlText w:val="%1.%2.%3."/>
      <w:lvlJc w:val="left"/>
      <w:pPr>
        <w:ind w:left="1994" w:hanging="720"/>
      </w:pPr>
    </w:lvl>
    <w:lvl w:ilvl="3">
      <w:start w:val="1"/>
      <w:numFmt w:val="decimal"/>
      <w:lvlText w:val="%1.%2.%3.%4."/>
      <w:lvlJc w:val="left"/>
      <w:pPr>
        <w:ind w:left="2777" w:hanging="1080"/>
      </w:pPr>
    </w:lvl>
    <w:lvl w:ilvl="4">
      <w:start w:val="1"/>
      <w:numFmt w:val="decimal"/>
      <w:lvlText w:val="%1.%2.%3.%4.%5."/>
      <w:lvlJc w:val="left"/>
      <w:pPr>
        <w:ind w:left="3200" w:hanging="1080"/>
      </w:pPr>
    </w:lvl>
    <w:lvl w:ilvl="5">
      <w:start w:val="1"/>
      <w:numFmt w:val="decimal"/>
      <w:lvlText w:val="%1.%2.%3.%4.%5.%6."/>
      <w:lvlJc w:val="left"/>
      <w:pPr>
        <w:ind w:left="3983" w:hanging="1440"/>
      </w:pPr>
    </w:lvl>
    <w:lvl w:ilvl="6">
      <w:start w:val="1"/>
      <w:numFmt w:val="decimal"/>
      <w:lvlText w:val="%1.%2.%3.%4.%5.%6.%7."/>
      <w:lvlJc w:val="left"/>
      <w:pPr>
        <w:ind w:left="4406" w:hanging="1440"/>
      </w:pPr>
    </w:lvl>
    <w:lvl w:ilvl="7">
      <w:start w:val="1"/>
      <w:numFmt w:val="decimal"/>
      <w:lvlText w:val="%1.%2.%3.%4.%5.%6.%7.%8."/>
      <w:lvlJc w:val="left"/>
      <w:pPr>
        <w:ind w:left="5189" w:hanging="1800"/>
      </w:pPr>
    </w:lvl>
    <w:lvl w:ilvl="8">
      <w:start w:val="1"/>
      <w:numFmt w:val="decimal"/>
      <w:lvlText w:val="%1.%2.%3.%4.%5.%6.%7.%8.%9."/>
      <w:lvlJc w:val="left"/>
      <w:pPr>
        <w:ind w:left="5972" w:hanging="2160"/>
      </w:pPr>
    </w:lvl>
  </w:abstractNum>
  <w:abstractNum w:abstractNumId="6" w15:restartNumberingAfterBreak="0">
    <w:nsid w:val="134C7B20"/>
    <w:multiLevelType w:val="multilevel"/>
    <w:tmpl w:val="8F18FD40"/>
    <w:lvl w:ilvl="0">
      <w:start w:val="1"/>
      <w:numFmt w:val="decimal"/>
      <w:lvlText w:val="%1."/>
      <w:lvlJc w:val="left"/>
      <w:pPr>
        <w:ind w:left="720" w:hanging="360"/>
      </w:pPr>
      <w:rPr>
        <w:rFonts w:ascii="Arial" w:eastAsia="Times New Roman" w:hAnsi="Arial" w:cs="Arial"/>
        <w:b w:val="0"/>
        <w:bCs w:val="0"/>
        <w:sz w:val="22"/>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7" w15:restartNumberingAfterBreak="0">
    <w:nsid w:val="1351425B"/>
    <w:multiLevelType w:val="multilevel"/>
    <w:tmpl w:val="BE5EA472"/>
    <w:lvl w:ilvl="0">
      <w:start w:val="3"/>
      <w:numFmt w:val="decimal"/>
      <w:lvlText w:val="%1."/>
      <w:lvlJc w:val="left"/>
      <w:pPr>
        <w:ind w:left="186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9204A4"/>
    <w:multiLevelType w:val="multilevel"/>
    <w:tmpl w:val="6C4ABBB0"/>
    <w:lvl w:ilvl="0">
      <w:start w:val="1"/>
      <w:numFmt w:val="decimal"/>
      <w:lvlText w:val="%1."/>
      <w:lvlJc w:val="left"/>
      <w:pPr>
        <w:ind w:left="788" w:hanging="360"/>
      </w:pPr>
      <w:rPr>
        <w:rFonts w:ascii="Arial" w:hAnsi="Arial" w:cs="Arial"/>
        <w:sz w:val="24"/>
        <w:szCs w:val="24"/>
      </w:r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9" w15:restartNumberingAfterBreak="0">
    <w:nsid w:val="16DC2636"/>
    <w:multiLevelType w:val="multilevel"/>
    <w:tmpl w:val="30080E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20BF1"/>
    <w:multiLevelType w:val="multilevel"/>
    <w:tmpl w:val="85C2D1D6"/>
    <w:lvl w:ilvl="0">
      <w:start w:val="1"/>
      <w:numFmt w:val="decimal"/>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1" w15:restartNumberingAfterBreak="0">
    <w:nsid w:val="1828724C"/>
    <w:multiLevelType w:val="multilevel"/>
    <w:tmpl w:val="2460FC44"/>
    <w:lvl w:ilvl="0">
      <w:start w:val="1"/>
      <w:numFmt w:val="decimal"/>
      <w:lvlText w:val="%1."/>
      <w:lvlJc w:val="left"/>
      <w:pPr>
        <w:ind w:left="1339" w:hanging="360"/>
      </w:pPr>
      <w:rPr>
        <w:rFonts w:ascii="Arial" w:eastAsia="Arial" w:hAnsi="Arial"/>
        <w:sz w:val="20"/>
      </w:rPr>
    </w:lvl>
    <w:lvl w:ilvl="1">
      <w:start w:val="1"/>
      <w:numFmt w:val="lowerLetter"/>
      <w:lvlText w:val="%2."/>
      <w:lvlJc w:val="left"/>
      <w:pPr>
        <w:ind w:left="2059" w:hanging="360"/>
      </w:pPr>
    </w:lvl>
    <w:lvl w:ilvl="2">
      <w:start w:val="1"/>
      <w:numFmt w:val="lowerRoman"/>
      <w:lvlText w:val="%3."/>
      <w:lvlJc w:val="right"/>
      <w:pPr>
        <w:ind w:left="2779" w:hanging="180"/>
      </w:pPr>
    </w:lvl>
    <w:lvl w:ilvl="3">
      <w:start w:val="1"/>
      <w:numFmt w:val="decimal"/>
      <w:lvlText w:val="%4."/>
      <w:lvlJc w:val="left"/>
      <w:pPr>
        <w:ind w:left="3499" w:hanging="360"/>
      </w:pPr>
    </w:lvl>
    <w:lvl w:ilvl="4">
      <w:start w:val="1"/>
      <w:numFmt w:val="lowerLetter"/>
      <w:lvlText w:val="%5."/>
      <w:lvlJc w:val="left"/>
      <w:pPr>
        <w:ind w:left="4219" w:hanging="360"/>
      </w:pPr>
    </w:lvl>
    <w:lvl w:ilvl="5">
      <w:start w:val="1"/>
      <w:numFmt w:val="lowerRoman"/>
      <w:lvlText w:val="%6."/>
      <w:lvlJc w:val="right"/>
      <w:pPr>
        <w:ind w:left="4939" w:hanging="180"/>
      </w:pPr>
    </w:lvl>
    <w:lvl w:ilvl="6">
      <w:start w:val="1"/>
      <w:numFmt w:val="decimal"/>
      <w:lvlText w:val="%7."/>
      <w:lvlJc w:val="left"/>
      <w:pPr>
        <w:ind w:left="5659" w:hanging="360"/>
      </w:pPr>
    </w:lvl>
    <w:lvl w:ilvl="7">
      <w:start w:val="1"/>
      <w:numFmt w:val="lowerLetter"/>
      <w:lvlText w:val="%8."/>
      <w:lvlJc w:val="left"/>
      <w:pPr>
        <w:ind w:left="6379" w:hanging="360"/>
      </w:pPr>
    </w:lvl>
    <w:lvl w:ilvl="8">
      <w:start w:val="1"/>
      <w:numFmt w:val="lowerRoman"/>
      <w:lvlText w:val="%9."/>
      <w:lvlJc w:val="right"/>
      <w:pPr>
        <w:ind w:left="7099" w:hanging="180"/>
      </w:pPr>
    </w:lvl>
  </w:abstractNum>
  <w:abstractNum w:abstractNumId="12" w15:restartNumberingAfterBreak="0">
    <w:nsid w:val="1B7E735F"/>
    <w:multiLevelType w:val="multilevel"/>
    <w:tmpl w:val="903A7200"/>
    <w:lvl w:ilvl="0">
      <w:start w:val="1"/>
      <w:numFmt w:val="decimal"/>
      <w:lvlText w:val="%1."/>
      <w:lvlJc w:val="left"/>
      <w:pPr>
        <w:ind w:left="788" w:hanging="360"/>
      </w:p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13" w15:restartNumberingAfterBreak="0">
    <w:nsid w:val="1EF42694"/>
    <w:multiLevelType w:val="multilevel"/>
    <w:tmpl w:val="4F828724"/>
    <w:lvl w:ilvl="0">
      <w:start w:val="1"/>
      <w:numFmt w:val="decimal"/>
      <w:lvlText w:val="%1."/>
      <w:lvlJc w:val="left"/>
      <w:pPr>
        <w:ind w:left="720" w:hanging="360"/>
      </w:pPr>
      <w:rPr>
        <w:rFonts w:ascii="Arial" w:hAnsi="Arial" w:cs="Arial"/>
        <w:i w:val="0"/>
        <w:iCs w:val="0"/>
        <w:sz w:val="22"/>
        <w:szCs w:val="22"/>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14" w15:restartNumberingAfterBreak="0">
    <w:nsid w:val="2279458F"/>
    <w:multiLevelType w:val="multilevel"/>
    <w:tmpl w:val="9D8C8AB0"/>
    <w:lvl w:ilvl="0">
      <w:start w:val="1"/>
      <w:numFmt w:val="decimal"/>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5" w15:restartNumberingAfterBreak="0">
    <w:nsid w:val="2B837FA7"/>
    <w:multiLevelType w:val="multilevel"/>
    <w:tmpl w:val="092C293A"/>
    <w:lvl w:ilvl="0">
      <w:start w:val="1"/>
      <w:numFmt w:val="decimal"/>
      <w:lvlText w:val="%1."/>
      <w:lvlJc w:val="left"/>
      <w:pPr>
        <w:ind w:left="720" w:hanging="360"/>
      </w:pPr>
      <w:rPr>
        <w:rFonts w:ascii="Arial" w:hAnsi="Arial" w:cs="Arial"/>
        <w:b w:val="0"/>
        <w:i w:val="0"/>
        <w:sz w:val="24"/>
        <w:szCs w:val="24"/>
      </w:rPr>
    </w:lvl>
    <w:lvl w:ilvl="1">
      <w:start w:val="1"/>
      <w:numFmt w:val="decimal"/>
      <w:lvlText w:val="(%2)"/>
      <w:lvlJc w:val="left"/>
      <w:pPr>
        <w:ind w:left="1530" w:hanging="45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07099E"/>
    <w:multiLevelType w:val="multilevel"/>
    <w:tmpl w:val="33FE16B8"/>
    <w:lvl w:ilvl="0">
      <w:start w:val="1"/>
      <w:numFmt w:val="decimal"/>
      <w:lvlText w:val="%1)"/>
      <w:lvlJc w:val="left"/>
      <w:pPr>
        <w:ind w:left="720" w:hanging="360"/>
      </w:pPr>
      <w:rPr>
        <w:rFonts w:ascii="Arial" w:hAnsi="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907BB7"/>
    <w:multiLevelType w:val="multilevel"/>
    <w:tmpl w:val="D2A2480A"/>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0">
    <w:nsid w:val="304752F2"/>
    <w:multiLevelType w:val="multilevel"/>
    <w:tmpl w:val="893896B4"/>
    <w:lvl w:ilvl="0">
      <w:start w:val="1"/>
      <w:numFmt w:val="decimal"/>
      <w:lvlText w:val="%1)"/>
      <w:lvlJc w:val="left"/>
      <w:pPr>
        <w:ind w:left="1571" w:hanging="360"/>
      </w:pPr>
    </w:lvl>
    <w:lvl w:ilvl="1">
      <w:start w:val="1"/>
      <w:numFmt w:val="lowerLetter"/>
      <w:lvlText w:val="%2."/>
      <w:lvlJc w:val="left"/>
      <w:pPr>
        <w:ind w:left="2291" w:hanging="360"/>
      </w:pPr>
    </w:lvl>
    <w:lvl w:ilvl="2">
      <w:start w:val="1"/>
      <w:numFmt w:val="decimal"/>
      <w:lvlText w:val="%3)"/>
      <w:lvlJc w:val="right"/>
      <w:pPr>
        <w:ind w:left="3011" w:hanging="180"/>
      </w:pPr>
      <w:rPr>
        <w:rFonts w:ascii="Arial" w:eastAsia="Times New Roman" w:hAnsi="Arial" w:cs="Arial"/>
      </w:r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9" w15:restartNumberingAfterBreak="0">
    <w:nsid w:val="30526991"/>
    <w:multiLevelType w:val="multilevel"/>
    <w:tmpl w:val="501CC08E"/>
    <w:lvl w:ilvl="0">
      <w:start w:val="2"/>
      <w:numFmt w:val="decimal"/>
      <w:lvlText w:val="%1."/>
      <w:lvlJc w:val="left"/>
      <w:pPr>
        <w:ind w:left="720" w:hanging="360"/>
      </w:pPr>
      <w:rPr>
        <w:rFonts w:ascii="Arial" w:hAnsi="Arial" w:cs="Times New Roman"/>
        <w:b w:val="0"/>
        <w:sz w:val="1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30766BF2"/>
    <w:multiLevelType w:val="multilevel"/>
    <w:tmpl w:val="D540B704"/>
    <w:lvl w:ilvl="0">
      <w:start w:val="1"/>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C54198"/>
    <w:multiLevelType w:val="multilevel"/>
    <w:tmpl w:val="3A2ACF04"/>
    <w:lvl w:ilvl="0">
      <w:start w:val="1"/>
      <w:numFmt w:val="decimal"/>
      <w:lvlText w:val="%1."/>
      <w:lvlJc w:val="left"/>
      <w:pPr>
        <w:ind w:left="1148" w:hanging="360"/>
      </w:pPr>
    </w:lvl>
    <w:lvl w:ilvl="1">
      <w:start w:val="1"/>
      <w:numFmt w:val="decimal"/>
      <w:lvlText w:val="%2."/>
      <w:lvlJc w:val="left"/>
      <w:pPr>
        <w:ind w:left="1868" w:hanging="360"/>
      </w:pPr>
      <w:rPr>
        <w:rFonts w:ascii="Arial" w:eastAsia="Times New Roman" w:hAnsi="Arial" w:cs="Arial"/>
      </w:rPr>
    </w:lvl>
    <w:lvl w:ilvl="2">
      <w:start w:val="1"/>
      <w:numFmt w:val="lowerRoman"/>
      <w:lvlText w:val="%3."/>
      <w:lvlJc w:val="right"/>
      <w:pPr>
        <w:ind w:left="2588" w:hanging="180"/>
      </w:pPr>
    </w:lvl>
    <w:lvl w:ilvl="3">
      <w:start w:val="1"/>
      <w:numFmt w:val="decimal"/>
      <w:lvlText w:val="%4."/>
      <w:lvlJc w:val="left"/>
      <w:pPr>
        <w:ind w:left="3308" w:hanging="360"/>
      </w:pPr>
    </w:lvl>
    <w:lvl w:ilvl="4">
      <w:start w:val="1"/>
      <w:numFmt w:val="lowerLetter"/>
      <w:lvlText w:val="%5."/>
      <w:lvlJc w:val="left"/>
      <w:pPr>
        <w:ind w:left="4028" w:hanging="360"/>
      </w:pPr>
    </w:lvl>
    <w:lvl w:ilvl="5">
      <w:start w:val="1"/>
      <w:numFmt w:val="lowerRoman"/>
      <w:lvlText w:val="%6."/>
      <w:lvlJc w:val="right"/>
      <w:pPr>
        <w:ind w:left="4748" w:hanging="180"/>
      </w:pPr>
    </w:lvl>
    <w:lvl w:ilvl="6">
      <w:start w:val="1"/>
      <w:numFmt w:val="decimal"/>
      <w:lvlText w:val="%7."/>
      <w:lvlJc w:val="left"/>
      <w:pPr>
        <w:ind w:left="5468" w:hanging="360"/>
      </w:pPr>
    </w:lvl>
    <w:lvl w:ilvl="7">
      <w:start w:val="1"/>
      <w:numFmt w:val="lowerLetter"/>
      <w:lvlText w:val="%8."/>
      <w:lvlJc w:val="left"/>
      <w:pPr>
        <w:ind w:left="6188" w:hanging="360"/>
      </w:pPr>
    </w:lvl>
    <w:lvl w:ilvl="8">
      <w:start w:val="1"/>
      <w:numFmt w:val="lowerRoman"/>
      <w:lvlText w:val="%9."/>
      <w:lvlJc w:val="right"/>
      <w:pPr>
        <w:ind w:left="6908" w:hanging="180"/>
      </w:pPr>
    </w:lvl>
  </w:abstractNum>
  <w:abstractNum w:abstractNumId="22" w15:restartNumberingAfterBreak="0">
    <w:nsid w:val="34F9707B"/>
    <w:multiLevelType w:val="multilevel"/>
    <w:tmpl w:val="D40C7E6C"/>
    <w:lvl w:ilvl="0">
      <w:start w:val="1"/>
      <w:numFmt w:val="decimal"/>
      <w:lvlText w:val="%1."/>
      <w:lvlJc w:val="left"/>
      <w:pPr>
        <w:ind w:left="1080" w:hanging="720"/>
      </w:pPr>
    </w:lvl>
    <w:lvl w:ilvl="1">
      <w:start w:val="1"/>
      <w:numFmt w:val="decimal"/>
      <w:lvlText w:val="%2."/>
      <w:lvlJc w:val="left"/>
      <w:pPr>
        <w:ind w:left="1440" w:hanging="360"/>
      </w:pPr>
      <w:rPr>
        <w:rFonts w:ascii="Arial" w:eastAsia="Times New Roman" w:hAnsi="Arial" w:cs="Arial"/>
        <w:b w:val="0"/>
        <w:i w:val="0"/>
        <w:sz w:val="24"/>
        <w:szCs w:val="24"/>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5C62162"/>
    <w:multiLevelType w:val="multilevel"/>
    <w:tmpl w:val="C9902800"/>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3)"/>
      <w:lvlJc w:val="right"/>
      <w:pPr>
        <w:ind w:left="2586" w:hanging="180"/>
      </w:pPr>
      <w:rPr>
        <w:rFonts w:ascii="Arial" w:eastAsia="Times New Roman" w:hAnsi="Arial" w:cs="Arial"/>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15:restartNumberingAfterBreak="0">
    <w:nsid w:val="36DC66DE"/>
    <w:multiLevelType w:val="multilevel"/>
    <w:tmpl w:val="324025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908206F"/>
    <w:multiLevelType w:val="multilevel"/>
    <w:tmpl w:val="FC48DB1E"/>
    <w:lvl w:ilvl="0">
      <w:start w:val="1"/>
      <w:numFmt w:val="decimal"/>
      <w:lvlText w:val="%1."/>
      <w:lvlJc w:val="left"/>
      <w:pPr>
        <w:ind w:left="788" w:hanging="360"/>
      </w:p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26" w15:restartNumberingAfterBreak="0">
    <w:nsid w:val="3B5A1CC0"/>
    <w:multiLevelType w:val="multilevel"/>
    <w:tmpl w:val="693462A2"/>
    <w:lvl w:ilvl="0">
      <w:start w:val="1"/>
      <w:numFmt w:val="decimal"/>
      <w:lvlText w:val="%1."/>
      <w:lvlJc w:val="left"/>
      <w:pPr>
        <w:tabs>
          <w:tab w:val="num" w:pos="1148"/>
        </w:tabs>
        <w:ind w:left="1148" w:hanging="360"/>
      </w:pPr>
    </w:lvl>
    <w:lvl w:ilvl="1">
      <w:start w:val="1"/>
      <w:numFmt w:val="decimal"/>
      <w:lvlText w:val="%2."/>
      <w:lvlJc w:val="left"/>
      <w:pPr>
        <w:tabs>
          <w:tab w:val="num" w:pos="1508"/>
        </w:tabs>
        <w:ind w:left="1508" w:hanging="360"/>
      </w:pPr>
    </w:lvl>
    <w:lvl w:ilvl="2">
      <w:start w:val="1"/>
      <w:numFmt w:val="decimal"/>
      <w:lvlText w:val="%3."/>
      <w:lvlJc w:val="left"/>
      <w:pPr>
        <w:tabs>
          <w:tab w:val="num" w:pos="1868"/>
        </w:tabs>
        <w:ind w:left="1868" w:hanging="360"/>
      </w:pPr>
    </w:lvl>
    <w:lvl w:ilvl="3">
      <w:start w:val="1"/>
      <w:numFmt w:val="decimal"/>
      <w:lvlText w:val="%4."/>
      <w:lvlJc w:val="left"/>
      <w:pPr>
        <w:tabs>
          <w:tab w:val="num" w:pos="2228"/>
        </w:tabs>
        <w:ind w:left="2228" w:hanging="360"/>
      </w:pPr>
    </w:lvl>
    <w:lvl w:ilvl="4">
      <w:start w:val="1"/>
      <w:numFmt w:val="decimal"/>
      <w:lvlText w:val="%5."/>
      <w:lvlJc w:val="left"/>
      <w:pPr>
        <w:tabs>
          <w:tab w:val="num" w:pos="2588"/>
        </w:tabs>
        <w:ind w:left="2588" w:hanging="360"/>
      </w:pPr>
    </w:lvl>
    <w:lvl w:ilvl="5">
      <w:start w:val="1"/>
      <w:numFmt w:val="decimal"/>
      <w:lvlText w:val="%6."/>
      <w:lvlJc w:val="left"/>
      <w:pPr>
        <w:tabs>
          <w:tab w:val="num" w:pos="2948"/>
        </w:tabs>
        <w:ind w:left="2948" w:hanging="360"/>
      </w:pPr>
    </w:lvl>
    <w:lvl w:ilvl="6">
      <w:start w:val="1"/>
      <w:numFmt w:val="decimal"/>
      <w:lvlText w:val="%7."/>
      <w:lvlJc w:val="left"/>
      <w:pPr>
        <w:tabs>
          <w:tab w:val="num" w:pos="3308"/>
        </w:tabs>
        <w:ind w:left="3308" w:hanging="360"/>
      </w:pPr>
    </w:lvl>
    <w:lvl w:ilvl="7">
      <w:start w:val="1"/>
      <w:numFmt w:val="decimal"/>
      <w:lvlText w:val="%8."/>
      <w:lvlJc w:val="left"/>
      <w:pPr>
        <w:tabs>
          <w:tab w:val="num" w:pos="3668"/>
        </w:tabs>
        <w:ind w:left="3668" w:hanging="360"/>
      </w:pPr>
    </w:lvl>
    <w:lvl w:ilvl="8">
      <w:start w:val="1"/>
      <w:numFmt w:val="decimal"/>
      <w:lvlText w:val="%9."/>
      <w:lvlJc w:val="left"/>
      <w:pPr>
        <w:tabs>
          <w:tab w:val="num" w:pos="4028"/>
        </w:tabs>
        <w:ind w:left="4028" w:hanging="360"/>
      </w:pPr>
    </w:lvl>
  </w:abstractNum>
  <w:abstractNum w:abstractNumId="27" w15:restartNumberingAfterBreak="0">
    <w:nsid w:val="43537E66"/>
    <w:multiLevelType w:val="multilevel"/>
    <w:tmpl w:val="D51667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A79396E"/>
    <w:multiLevelType w:val="multilevel"/>
    <w:tmpl w:val="C09EE232"/>
    <w:lvl w:ilvl="0">
      <w:start w:val="1"/>
      <w:numFmt w:val="decimal"/>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29" w15:restartNumberingAfterBreak="0">
    <w:nsid w:val="50B15E07"/>
    <w:multiLevelType w:val="multilevel"/>
    <w:tmpl w:val="E990DA24"/>
    <w:lvl w:ilvl="0">
      <w:start w:val="1"/>
      <w:numFmt w:val="decimal"/>
      <w:lvlText w:val="%1."/>
      <w:lvlJc w:val="left"/>
      <w:pPr>
        <w:ind w:left="624" w:hanging="340"/>
      </w:pPr>
      <w:rPr>
        <w:rFonts w:eastAsia="Times New Roman" w:cs="Arial"/>
        <w:b w:val="0"/>
      </w:rPr>
    </w:lvl>
    <w:lvl w:ilvl="1">
      <w:start w:val="1"/>
      <w:numFmt w:val="decimal"/>
      <w:lvlText w:val="%2."/>
      <w:lvlJc w:val="left"/>
      <w:pPr>
        <w:ind w:left="340" w:hanging="340"/>
      </w:pPr>
      <w:rPr>
        <w:rFonts w:ascii="Arial" w:hAnsi="Arial"/>
        <w:b w:val="0"/>
        <w:bCs w:val="0"/>
      </w:rPr>
    </w:lvl>
    <w:lvl w:ilvl="2">
      <w:start w:val="1"/>
      <w:numFmt w:val="decimal"/>
      <w:lvlText w:val="%3)"/>
      <w:lvlJc w:val="left"/>
      <w:pPr>
        <w:ind w:left="566" w:hanging="340"/>
      </w:pPr>
      <w:rPr>
        <w:rFonts w:eastAsia="Times New Roman" w:cs="Arial"/>
      </w:r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30" w15:restartNumberingAfterBreak="0">
    <w:nsid w:val="52694F61"/>
    <w:multiLevelType w:val="multilevel"/>
    <w:tmpl w:val="ED7684A6"/>
    <w:lvl w:ilvl="0">
      <w:start w:val="1"/>
      <w:numFmt w:val="decimal"/>
      <w:lvlText w:val="%1."/>
      <w:lvlJc w:val="left"/>
      <w:pPr>
        <w:ind w:left="1148" w:hanging="360"/>
      </w:pPr>
    </w:lvl>
    <w:lvl w:ilvl="1">
      <w:start w:val="1"/>
      <w:numFmt w:val="lowerLetter"/>
      <w:lvlText w:val="%2."/>
      <w:lvlJc w:val="left"/>
      <w:pPr>
        <w:ind w:left="1868" w:hanging="360"/>
      </w:pPr>
    </w:lvl>
    <w:lvl w:ilvl="2">
      <w:start w:val="1"/>
      <w:numFmt w:val="lowerRoman"/>
      <w:lvlText w:val="%3."/>
      <w:lvlJc w:val="right"/>
      <w:pPr>
        <w:ind w:left="2588" w:hanging="180"/>
      </w:pPr>
    </w:lvl>
    <w:lvl w:ilvl="3">
      <w:start w:val="1"/>
      <w:numFmt w:val="decimal"/>
      <w:lvlText w:val="%4."/>
      <w:lvlJc w:val="left"/>
      <w:pPr>
        <w:ind w:left="3308" w:hanging="360"/>
      </w:pPr>
    </w:lvl>
    <w:lvl w:ilvl="4">
      <w:start w:val="1"/>
      <w:numFmt w:val="lowerLetter"/>
      <w:lvlText w:val="%5."/>
      <w:lvlJc w:val="left"/>
      <w:pPr>
        <w:ind w:left="4028" w:hanging="360"/>
      </w:pPr>
    </w:lvl>
    <w:lvl w:ilvl="5">
      <w:start w:val="1"/>
      <w:numFmt w:val="lowerRoman"/>
      <w:lvlText w:val="%6."/>
      <w:lvlJc w:val="right"/>
      <w:pPr>
        <w:ind w:left="4748" w:hanging="180"/>
      </w:pPr>
    </w:lvl>
    <w:lvl w:ilvl="6">
      <w:start w:val="1"/>
      <w:numFmt w:val="decimal"/>
      <w:lvlText w:val="%7."/>
      <w:lvlJc w:val="left"/>
      <w:pPr>
        <w:ind w:left="5468" w:hanging="360"/>
      </w:pPr>
    </w:lvl>
    <w:lvl w:ilvl="7">
      <w:start w:val="1"/>
      <w:numFmt w:val="lowerLetter"/>
      <w:lvlText w:val="%8."/>
      <w:lvlJc w:val="left"/>
      <w:pPr>
        <w:ind w:left="6188" w:hanging="360"/>
      </w:pPr>
    </w:lvl>
    <w:lvl w:ilvl="8">
      <w:start w:val="1"/>
      <w:numFmt w:val="lowerRoman"/>
      <w:lvlText w:val="%9."/>
      <w:lvlJc w:val="right"/>
      <w:pPr>
        <w:ind w:left="6908" w:hanging="180"/>
      </w:pPr>
    </w:lvl>
  </w:abstractNum>
  <w:abstractNum w:abstractNumId="31" w15:restartNumberingAfterBreak="0">
    <w:nsid w:val="5339022F"/>
    <w:multiLevelType w:val="multilevel"/>
    <w:tmpl w:val="E0A47BDC"/>
    <w:lvl w:ilvl="0">
      <w:start w:val="1"/>
      <w:numFmt w:val="decimal"/>
      <w:lvlText w:val="%1."/>
      <w:lvlJc w:val="left"/>
      <w:pPr>
        <w:ind w:left="1146" w:hanging="360"/>
      </w:pPr>
    </w:lvl>
    <w:lvl w:ilvl="1">
      <w:start w:val="1"/>
      <w:numFmt w:val="decimal"/>
      <w:lvlText w:val="%2."/>
      <w:lvlJc w:val="left"/>
      <w:pPr>
        <w:ind w:left="1866" w:hanging="360"/>
      </w:pPr>
      <w:rPr>
        <w:rFonts w:ascii="Arial" w:eastAsia="Times New Roman" w:hAnsi="Arial" w:cs="Arial"/>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54296C8F"/>
    <w:multiLevelType w:val="multilevel"/>
    <w:tmpl w:val="EFB8EAAC"/>
    <w:lvl w:ilvl="0">
      <w:start w:val="4"/>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81D0A82"/>
    <w:multiLevelType w:val="multilevel"/>
    <w:tmpl w:val="9EFE131E"/>
    <w:lvl w:ilvl="0">
      <w:start w:val="1"/>
      <w:numFmt w:val="decimal"/>
      <w:lvlText w:val="%1."/>
      <w:lvlJc w:val="left"/>
      <w:pPr>
        <w:ind w:left="788" w:hanging="360"/>
      </w:pPr>
    </w:lvl>
    <w:lvl w:ilvl="1">
      <w:start w:val="1"/>
      <w:numFmt w:val="lowerLetter"/>
      <w:lvlText w:val="%2."/>
      <w:lvlJc w:val="left"/>
      <w:pPr>
        <w:ind w:left="1508" w:hanging="360"/>
      </w:pPr>
    </w:lvl>
    <w:lvl w:ilvl="2">
      <w:start w:val="1"/>
      <w:numFmt w:val="lowerRoman"/>
      <w:lvlText w:val="%3."/>
      <w:lvlJc w:val="right"/>
      <w:pPr>
        <w:ind w:left="2228" w:hanging="180"/>
      </w:pPr>
    </w:lvl>
    <w:lvl w:ilvl="3">
      <w:start w:val="1"/>
      <w:numFmt w:val="decimal"/>
      <w:lvlText w:val="%4."/>
      <w:lvlJc w:val="left"/>
      <w:pPr>
        <w:ind w:left="2948" w:hanging="360"/>
      </w:pPr>
    </w:lvl>
    <w:lvl w:ilvl="4">
      <w:start w:val="1"/>
      <w:numFmt w:val="lowerLetter"/>
      <w:lvlText w:val="%5."/>
      <w:lvlJc w:val="left"/>
      <w:pPr>
        <w:ind w:left="3668" w:hanging="360"/>
      </w:pPr>
    </w:lvl>
    <w:lvl w:ilvl="5">
      <w:start w:val="1"/>
      <w:numFmt w:val="lowerRoman"/>
      <w:lvlText w:val="%6."/>
      <w:lvlJc w:val="right"/>
      <w:pPr>
        <w:ind w:left="4388" w:hanging="180"/>
      </w:pPr>
    </w:lvl>
    <w:lvl w:ilvl="6">
      <w:start w:val="1"/>
      <w:numFmt w:val="decimal"/>
      <w:lvlText w:val="%7."/>
      <w:lvlJc w:val="left"/>
      <w:pPr>
        <w:ind w:left="5108" w:hanging="360"/>
      </w:pPr>
    </w:lvl>
    <w:lvl w:ilvl="7">
      <w:start w:val="1"/>
      <w:numFmt w:val="lowerLetter"/>
      <w:lvlText w:val="%8."/>
      <w:lvlJc w:val="left"/>
      <w:pPr>
        <w:ind w:left="5828" w:hanging="360"/>
      </w:pPr>
    </w:lvl>
    <w:lvl w:ilvl="8">
      <w:start w:val="1"/>
      <w:numFmt w:val="lowerRoman"/>
      <w:lvlText w:val="%9."/>
      <w:lvlJc w:val="right"/>
      <w:pPr>
        <w:ind w:left="6548" w:hanging="180"/>
      </w:pPr>
    </w:lvl>
  </w:abstractNum>
  <w:abstractNum w:abstractNumId="34" w15:restartNumberingAfterBreak="0">
    <w:nsid w:val="594F7B00"/>
    <w:multiLevelType w:val="multilevel"/>
    <w:tmpl w:val="F210D934"/>
    <w:lvl w:ilvl="0">
      <w:start w:val="4"/>
      <w:numFmt w:val="upperRoman"/>
      <w:lvlText w:val="%1."/>
      <w:lvlJc w:val="left"/>
      <w:pPr>
        <w:ind w:left="428" w:firstLine="0"/>
      </w:pPr>
      <w:rPr>
        <w:rFonts w:ascii="Arial" w:eastAsia="Times New Roman" w:hAnsi="Arial" w:cs="Arial"/>
        <w:b/>
        <w:bCs w:val="0"/>
        <w:i w:val="0"/>
        <w:strike w:val="0"/>
        <w:dstrike w:val="0"/>
        <w:color w:val="000000"/>
        <w:position w:val="0"/>
        <w:sz w:val="24"/>
        <w:szCs w:val="24"/>
        <w:u w:val="none" w:color="000000"/>
        <w:vertAlign w:val="baseli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B380592"/>
    <w:multiLevelType w:val="multilevel"/>
    <w:tmpl w:val="CF86D676"/>
    <w:lvl w:ilvl="0">
      <w:start w:val="1"/>
      <w:numFmt w:val="lowerLetter"/>
      <w:lvlText w:val="%1)"/>
      <w:lvlJc w:val="left"/>
      <w:pPr>
        <w:ind w:left="900" w:hanging="360"/>
      </w:pPr>
      <w:rPr>
        <w:rFonts w:cs="Times New Roman"/>
        <w:b w:val="0"/>
        <w:bCs/>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ascii="Arial" w:hAnsi="Arial" w:cs="Times New Roman"/>
        <w:b w:val="0"/>
        <w:bCs w:val="0"/>
        <w:sz w:val="22"/>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6" w15:restartNumberingAfterBreak="0">
    <w:nsid w:val="6D953688"/>
    <w:multiLevelType w:val="multilevel"/>
    <w:tmpl w:val="616AA83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7" w15:restartNumberingAfterBreak="0">
    <w:nsid w:val="6E576206"/>
    <w:multiLevelType w:val="multilevel"/>
    <w:tmpl w:val="7DCED9E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decimal"/>
      <w:lvlText w:val="%3."/>
      <w:lvlJc w:val="left"/>
      <w:pPr>
        <w:ind w:left="3060" w:hanging="36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73763A2F"/>
    <w:multiLevelType w:val="multilevel"/>
    <w:tmpl w:val="94E8016E"/>
    <w:lvl w:ilvl="0">
      <w:start w:val="1"/>
      <w:numFmt w:val="decimal"/>
      <w:lvlText w:val="%1)"/>
      <w:lvlJc w:val="left"/>
      <w:pPr>
        <w:ind w:left="1069" w:firstLine="0"/>
      </w:pPr>
    </w:lvl>
    <w:lvl w:ilvl="1">
      <w:start w:val="1"/>
      <w:numFmt w:val="lowerLetter"/>
      <w:lvlText w:val="%2."/>
      <w:lvlJc w:val="left"/>
      <w:pPr>
        <w:ind w:left="1789" w:firstLine="0"/>
      </w:pPr>
    </w:lvl>
    <w:lvl w:ilvl="2">
      <w:start w:val="1"/>
      <w:numFmt w:val="lowerRoman"/>
      <w:lvlText w:val="%3."/>
      <w:lvlJc w:val="right"/>
      <w:pPr>
        <w:ind w:left="2509" w:firstLine="0"/>
      </w:pPr>
    </w:lvl>
    <w:lvl w:ilvl="3">
      <w:start w:val="1"/>
      <w:numFmt w:val="decimal"/>
      <w:lvlText w:val="%4."/>
      <w:lvlJc w:val="left"/>
      <w:pPr>
        <w:ind w:left="3229" w:firstLine="0"/>
      </w:pPr>
    </w:lvl>
    <w:lvl w:ilvl="4">
      <w:start w:val="1"/>
      <w:numFmt w:val="lowerLetter"/>
      <w:lvlText w:val="%5."/>
      <w:lvlJc w:val="left"/>
      <w:pPr>
        <w:ind w:left="3949" w:firstLine="0"/>
      </w:pPr>
    </w:lvl>
    <w:lvl w:ilvl="5">
      <w:start w:val="1"/>
      <w:numFmt w:val="lowerRoman"/>
      <w:lvlText w:val="%6."/>
      <w:lvlJc w:val="right"/>
      <w:pPr>
        <w:ind w:left="4669" w:firstLine="0"/>
      </w:pPr>
    </w:lvl>
    <w:lvl w:ilvl="6">
      <w:start w:val="1"/>
      <w:numFmt w:val="decimal"/>
      <w:lvlText w:val="%7."/>
      <w:lvlJc w:val="left"/>
      <w:pPr>
        <w:ind w:left="5389" w:firstLine="0"/>
      </w:pPr>
    </w:lvl>
    <w:lvl w:ilvl="7">
      <w:start w:val="1"/>
      <w:numFmt w:val="lowerLetter"/>
      <w:lvlText w:val="%8."/>
      <w:lvlJc w:val="left"/>
      <w:pPr>
        <w:ind w:left="6109" w:firstLine="0"/>
      </w:pPr>
    </w:lvl>
    <w:lvl w:ilvl="8">
      <w:start w:val="1"/>
      <w:numFmt w:val="lowerRoman"/>
      <w:lvlText w:val="%9."/>
      <w:lvlJc w:val="right"/>
      <w:pPr>
        <w:ind w:left="6829" w:firstLine="0"/>
      </w:pPr>
    </w:lvl>
  </w:abstractNum>
  <w:abstractNum w:abstractNumId="39" w15:restartNumberingAfterBreak="0">
    <w:nsid w:val="74E4200C"/>
    <w:multiLevelType w:val="multilevel"/>
    <w:tmpl w:val="45DEEB76"/>
    <w:lvl w:ilvl="0">
      <w:start w:val="5"/>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A17F50"/>
    <w:multiLevelType w:val="multilevel"/>
    <w:tmpl w:val="F8E64314"/>
    <w:lvl w:ilvl="0">
      <w:start w:val="1"/>
      <w:numFmt w:val="decimal"/>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41" w15:restartNumberingAfterBreak="0">
    <w:nsid w:val="75ED4426"/>
    <w:multiLevelType w:val="multilevel"/>
    <w:tmpl w:val="764CC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714CB0"/>
    <w:multiLevelType w:val="multilevel"/>
    <w:tmpl w:val="631204E2"/>
    <w:lvl w:ilvl="0">
      <w:start w:val="3"/>
      <w:numFmt w:val="decimal"/>
      <w:lvlText w:val="%1."/>
      <w:lvlJc w:val="left"/>
      <w:pPr>
        <w:ind w:left="3839" w:hanging="720"/>
      </w:pPr>
      <w:rPr>
        <w:rFonts w:ascii="Arial" w:hAnsi="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DD41067"/>
    <w:multiLevelType w:val="multilevel"/>
    <w:tmpl w:val="055ACAF6"/>
    <w:lvl w:ilvl="0">
      <w:start w:val="1"/>
      <w:numFmt w:val="upperRoman"/>
      <w:lvlText w:val="%1."/>
      <w:lvlJc w:val="right"/>
      <w:pPr>
        <w:ind w:left="1148" w:hanging="360"/>
      </w:pPr>
    </w:lvl>
    <w:lvl w:ilvl="1">
      <w:start w:val="1"/>
      <w:numFmt w:val="lowerLetter"/>
      <w:lvlText w:val="%2."/>
      <w:lvlJc w:val="left"/>
      <w:pPr>
        <w:ind w:left="1868" w:hanging="360"/>
      </w:pPr>
    </w:lvl>
    <w:lvl w:ilvl="2">
      <w:start w:val="1"/>
      <w:numFmt w:val="lowerRoman"/>
      <w:lvlText w:val="%3."/>
      <w:lvlJc w:val="right"/>
      <w:pPr>
        <w:ind w:left="2588" w:hanging="180"/>
      </w:pPr>
    </w:lvl>
    <w:lvl w:ilvl="3">
      <w:start w:val="1"/>
      <w:numFmt w:val="decimal"/>
      <w:lvlText w:val="%4."/>
      <w:lvlJc w:val="left"/>
      <w:pPr>
        <w:ind w:left="3308" w:hanging="360"/>
      </w:pPr>
    </w:lvl>
    <w:lvl w:ilvl="4">
      <w:start w:val="1"/>
      <w:numFmt w:val="lowerLetter"/>
      <w:lvlText w:val="%5."/>
      <w:lvlJc w:val="left"/>
      <w:pPr>
        <w:ind w:left="4028" w:hanging="360"/>
      </w:pPr>
    </w:lvl>
    <w:lvl w:ilvl="5">
      <w:start w:val="1"/>
      <w:numFmt w:val="lowerRoman"/>
      <w:lvlText w:val="%6."/>
      <w:lvlJc w:val="right"/>
      <w:pPr>
        <w:ind w:left="4748" w:hanging="180"/>
      </w:pPr>
    </w:lvl>
    <w:lvl w:ilvl="6">
      <w:start w:val="1"/>
      <w:numFmt w:val="decimal"/>
      <w:lvlText w:val="%7."/>
      <w:lvlJc w:val="left"/>
      <w:pPr>
        <w:ind w:left="5468" w:hanging="360"/>
      </w:pPr>
    </w:lvl>
    <w:lvl w:ilvl="7">
      <w:start w:val="1"/>
      <w:numFmt w:val="lowerLetter"/>
      <w:lvlText w:val="%8."/>
      <w:lvlJc w:val="left"/>
      <w:pPr>
        <w:ind w:left="6188" w:hanging="360"/>
      </w:pPr>
    </w:lvl>
    <w:lvl w:ilvl="8">
      <w:start w:val="1"/>
      <w:numFmt w:val="lowerRoman"/>
      <w:lvlText w:val="%9."/>
      <w:lvlJc w:val="right"/>
      <w:pPr>
        <w:ind w:left="6908" w:hanging="180"/>
      </w:pPr>
    </w:lvl>
  </w:abstractNum>
  <w:num w:numId="1" w16cid:durableId="1359044202">
    <w:abstractNumId w:val="11"/>
  </w:num>
  <w:num w:numId="2" w16cid:durableId="2070953649">
    <w:abstractNumId w:val="22"/>
  </w:num>
  <w:num w:numId="3" w16cid:durableId="1652709503">
    <w:abstractNumId w:val="15"/>
  </w:num>
  <w:num w:numId="4" w16cid:durableId="789784720">
    <w:abstractNumId w:val="16"/>
  </w:num>
  <w:num w:numId="5" w16cid:durableId="1361927894">
    <w:abstractNumId w:val="42"/>
  </w:num>
  <w:num w:numId="6" w16cid:durableId="1558513641">
    <w:abstractNumId w:val="4"/>
  </w:num>
  <w:num w:numId="7" w16cid:durableId="1195191726">
    <w:abstractNumId w:val="19"/>
  </w:num>
  <w:num w:numId="8" w16cid:durableId="1066146060">
    <w:abstractNumId w:val="41"/>
  </w:num>
  <w:num w:numId="9" w16cid:durableId="183715188">
    <w:abstractNumId w:val="43"/>
  </w:num>
  <w:num w:numId="10" w16cid:durableId="1178156250">
    <w:abstractNumId w:val="38"/>
  </w:num>
  <w:num w:numId="11" w16cid:durableId="782379565">
    <w:abstractNumId w:val="3"/>
  </w:num>
  <w:num w:numId="12" w16cid:durableId="140581403">
    <w:abstractNumId w:val="28"/>
  </w:num>
  <w:num w:numId="13" w16cid:durableId="159202690">
    <w:abstractNumId w:val="29"/>
  </w:num>
  <w:num w:numId="14" w16cid:durableId="2102605095">
    <w:abstractNumId w:val="25"/>
  </w:num>
  <w:num w:numId="15" w16cid:durableId="778137742">
    <w:abstractNumId w:val="33"/>
  </w:num>
  <w:num w:numId="16" w16cid:durableId="55662910">
    <w:abstractNumId w:val="12"/>
  </w:num>
  <w:num w:numId="17" w16cid:durableId="2102290425">
    <w:abstractNumId w:val="30"/>
  </w:num>
  <w:num w:numId="18" w16cid:durableId="1317344188">
    <w:abstractNumId w:val="34"/>
  </w:num>
  <w:num w:numId="19" w16cid:durableId="72824922">
    <w:abstractNumId w:val="8"/>
  </w:num>
  <w:num w:numId="20" w16cid:durableId="385614307">
    <w:abstractNumId w:val="36"/>
  </w:num>
  <w:num w:numId="21" w16cid:durableId="1793399696">
    <w:abstractNumId w:val="5"/>
  </w:num>
  <w:num w:numId="22" w16cid:durableId="2127040361">
    <w:abstractNumId w:val="21"/>
  </w:num>
  <w:num w:numId="23" w16cid:durableId="585844023">
    <w:abstractNumId w:val="0"/>
  </w:num>
  <w:num w:numId="24" w16cid:durableId="119345402">
    <w:abstractNumId w:val="37"/>
  </w:num>
  <w:num w:numId="25" w16cid:durableId="1538081319">
    <w:abstractNumId w:val="20"/>
  </w:num>
  <w:num w:numId="26" w16cid:durableId="1486359818">
    <w:abstractNumId w:val="18"/>
  </w:num>
  <w:num w:numId="27" w16cid:durableId="1342001260">
    <w:abstractNumId w:val="32"/>
  </w:num>
  <w:num w:numId="28" w16cid:durableId="1825471243">
    <w:abstractNumId w:val="39"/>
  </w:num>
  <w:num w:numId="29" w16cid:durableId="817842502">
    <w:abstractNumId w:val="14"/>
  </w:num>
  <w:num w:numId="30" w16cid:durableId="2062046820">
    <w:abstractNumId w:val="40"/>
  </w:num>
  <w:num w:numId="31" w16cid:durableId="958990979">
    <w:abstractNumId w:val="10"/>
  </w:num>
  <w:num w:numId="32" w16cid:durableId="1413161808">
    <w:abstractNumId w:val="31"/>
  </w:num>
  <w:num w:numId="33" w16cid:durableId="856845308">
    <w:abstractNumId w:val="23"/>
  </w:num>
  <w:num w:numId="34" w16cid:durableId="1084643118">
    <w:abstractNumId w:val="7"/>
  </w:num>
  <w:num w:numId="35" w16cid:durableId="2135901031">
    <w:abstractNumId w:val="17"/>
  </w:num>
  <w:num w:numId="36" w16cid:durableId="2045211910">
    <w:abstractNumId w:val="26"/>
  </w:num>
  <w:num w:numId="37" w16cid:durableId="198663526">
    <w:abstractNumId w:val="6"/>
  </w:num>
  <w:num w:numId="38" w16cid:durableId="201719840">
    <w:abstractNumId w:val="35"/>
  </w:num>
  <w:num w:numId="39" w16cid:durableId="1344433565">
    <w:abstractNumId w:val="27"/>
  </w:num>
  <w:num w:numId="40" w16cid:durableId="1632437046">
    <w:abstractNumId w:val="13"/>
  </w:num>
  <w:num w:numId="41" w16cid:durableId="688457784">
    <w:abstractNumId w:val="2"/>
  </w:num>
  <w:num w:numId="42" w16cid:durableId="872352645">
    <w:abstractNumId w:val="9"/>
  </w:num>
  <w:num w:numId="43" w16cid:durableId="252979798">
    <w:abstractNumId w:val="24"/>
  </w:num>
  <w:num w:numId="44" w16cid:durableId="1806893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4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75B"/>
    <w:rsid w:val="00036B32"/>
    <w:rsid w:val="000E6B64"/>
    <w:rsid w:val="001A1059"/>
    <w:rsid w:val="001F475B"/>
    <w:rsid w:val="004035CC"/>
    <w:rsid w:val="00796780"/>
    <w:rsid w:val="00806737"/>
    <w:rsid w:val="008D0C33"/>
    <w:rsid w:val="0094473D"/>
    <w:rsid w:val="00CE17EB"/>
    <w:rsid w:val="00FF64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9F2C"/>
  <w15:docId w15:val="{8959149E-E450-492C-A1C2-293EE6B0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2EB0"/>
    <w:pPr>
      <w:spacing w:after="33" w:line="247" w:lineRule="auto"/>
      <w:ind w:left="438" w:hanging="10"/>
      <w:jc w:val="both"/>
    </w:pPr>
    <w:rPr>
      <w:rFonts w:ascii="Times New Roman" w:eastAsia="Times New Roman" w:hAnsi="Times New Roman" w:cs="Times New Roman"/>
      <w:color w:val="000000"/>
      <w:sz w:val="24"/>
    </w:rPr>
  </w:style>
  <w:style w:type="paragraph" w:styleId="Nagwek1">
    <w:name w:val="heading 1"/>
    <w:basedOn w:val="Normalny"/>
    <w:link w:val="Nagwek1Znak"/>
    <w:uiPriority w:val="9"/>
    <w:qFormat/>
    <w:pPr>
      <w:keepNext/>
      <w:keepLines/>
      <w:spacing w:after="0"/>
      <w:ind w:right="988"/>
      <w:jc w:val="center"/>
      <w:outlineLvl w:val="0"/>
    </w:pPr>
    <w:rPr>
      <w:rFonts w:ascii="Cambria" w:eastAsia="Cambria" w:hAnsi="Cambria" w:cs="Cambria"/>
      <w:b/>
      <w:sz w:val="52"/>
    </w:rPr>
  </w:style>
  <w:style w:type="paragraph" w:styleId="Nagwek3">
    <w:name w:val="heading 3"/>
    <w:basedOn w:val="Normalny"/>
    <w:link w:val="Nagwek3Znak"/>
    <w:uiPriority w:val="9"/>
    <w:semiHidden/>
    <w:unhideWhenUsed/>
    <w:qFormat/>
    <w:rsid w:val="0073277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Cambria" w:eastAsia="Cambria" w:hAnsi="Cambria" w:cs="Cambria"/>
      <w:b/>
      <w:color w:val="000000"/>
      <w:sz w:val="52"/>
    </w:rPr>
  </w:style>
  <w:style w:type="character" w:customStyle="1" w:styleId="czeinternetowe">
    <w:name w:val="Łącze internetowe"/>
    <w:basedOn w:val="Domylnaczcionkaakapitu"/>
    <w:uiPriority w:val="99"/>
    <w:unhideWhenUsed/>
    <w:rsid w:val="00F16EFA"/>
    <w:rPr>
      <w:color w:val="0563C1" w:themeColor="hyperlink"/>
      <w:u w:val="single"/>
    </w:rPr>
  </w:style>
  <w:style w:type="character" w:customStyle="1" w:styleId="Nierozpoznanawzmianka1">
    <w:name w:val="Nierozpoznana wzmianka1"/>
    <w:basedOn w:val="Domylnaczcionkaakapitu"/>
    <w:uiPriority w:val="99"/>
    <w:semiHidden/>
    <w:unhideWhenUsed/>
    <w:qFormat/>
    <w:rsid w:val="00F16EFA"/>
    <w:rPr>
      <w:color w:val="605E5C"/>
      <w:shd w:val="clear" w:color="auto" w:fill="E1DFDD"/>
    </w:rPr>
  </w:style>
  <w:style w:type="character" w:styleId="Odwoaniedokomentarza">
    <w:name w:val="annotation reference"/>
    <w:qFormat/>
    <w:rPr>
      <w:sz w:val="16"/>
    </w:rPr>
  </w:style>
  <w:style w:type="character" w:customStyle="1" w:styleId="TekstkomentarzaZnak">
    <w:name w:val="Tekst komentarza Znak"/>
    <w:basedOn w:val="Domylnaczcionkaakapitu"/>
    <w:link w:val="Tekstkomentarza"/>
    <w:uiPriority w:val="99"/>
    <w:semiHidden/>
    <w:qFormat/>
    <w:rsid w:val="001136DE"/>
    <w:rPr>
      <w:rFonts w:ascii="Times New Roman" w:eastAsia="Times New Roman" w:hAnsi="Times New Roman" w:cs="Times New Roman"/>
      <w:color w:val="000000"/>
      <w:sz w:val="20"/>
      <w:szCs w:val="20"/>
    </w:rPr>
  </w:style>
  <w:style w:type="character" w:customStyle="1" w:styleId="TematkomentarzaZnak">
    <w:name w:val="Temat komentarza Znak"/>
    <w:basedOn w:val="TekstkomentarzaZnak"/>
    <w:link w:val="Tematkomentarza"/>
    <w:uiPriority w:val="99"/>
    <w:semiHidden/>
    <w:qFormat/>
    <w:rsid w:val="001136DE"/>
    <w:rPr>
      <w:rFonts w:ascii="Times New Roman" w:eastAsia="Times New Roman" w:hAnsi="Times New Roman" w:cs="Times New Roman"/>
      <w:b/>
      <w:bCs/>
      <w:color w:val="000000"/>
      <w:sz w:val="20"/>
      <w:szCs w:val="20"/>
    </w:rPr>
  </w:style>
  <w:style w:type="character" w:customStyle="1" w:styleId="TekstdymkaZnak">
    <w:name w:val="Tekst dymka Znak"/>
    <w:basedOn w:val="Domylnaczcionkaakapitu"/>
    <w:link w:val="Tekstdymka"/>
    <w:uiPriority w:val="99"/>
    <w:semiHidden/>
    <w:qFormat/>
    <w:rsid w:val="001136DE"/>
    <w:rPr>
      <w:rFonts w:ascii="Tahoma" w:eastAsia="Times New Roman" w:hAnsi="Tahoma" w:cs="Tahoma"/>
      <w:color w:val="000000"/>
      <w:sz w:val="16"/>
      <w:szCs w:val="16"/>
    </w:rPr>
  </w:style>
  <w:style w:type="character" w:customStyle="1" w:styleId="alb">
    <w:name w:val="a_lb"/>
    <w:basedOn w:val="Domylnaczcionkaakapitu"/>
    <w:qFormat/>
    <w:rsid w:val="00020D52"/>
  </w:style>
  <w:style w:type="character" w:customStyle="1" w:styleId="AkapitzlistZnak">
    <w:name w:val="Akapit z listą Znak"/>
    <w:link w:val="Akapitzlist"/>
    <w:qFormat/>
    <w:rsid w:val="0038032E"/>
    <w:rPr>
      <w:rFonts w:ascii="Times New Roman" w:eastAsia="Times New Roman" w:hAnsi="Times New Roman" w:cs="Times New Roman"/>
      <w:color w:val="000000"/>
      <w:sz w:val="24"/>
    </w:rPr>
  </w:style>
  <w:style w:type="character" w:customStyle="1" w:styleId="Nierozpoznanawzmianka2">
    <w:name w:val="Nierozpoznana wzmianka2"/>
    <w:basedOn w:val="Domylnaczcionkaakapitu"/>
    <w:uiPriority w:val="99"/>
    <w:semiHidden/>
    <w:unhideWhenUsed/>
    <w:qFormat/>
    <w:rsid w:val="00D5331F"/>
    <w:rPr>
      <w:color w:val="605E5C"/>
      <w:shd w:val="clear" w:color="auto" w:fill="E1DFDD"/>
    </w:rPr>
  </w:style>
  <w:style w:type="character" w:customStyle="1" w:styleId="text">
    <w:name w:val="text"/>
    <w:qFormat/>
    <w:rsid w:val="005B1958"/>
  </w:style>
  <w:style w:type="character" w:styleId="Tekstzastpczy">
    <w:name w:val="Placeholder Text"/>
    <w:basedOn w:val="Domylnaczcionkaakapitu"/>
    <w:uiPriority w:val="99"/>
    <w:semiHidden/>
    <w:qFormat/>
    <w:rsid w:val="000107DA"/>
    <w:rPr>
      <w:color w:val="808080"/>
    </w:rPr>
  </w:style>
  <w:style w:type="character" w:customStyle="1" w:styleId="ZwykytekstZnak">
    <w:name w:val="Zwykły tekst Znak"/>
    <w:basedOn w:val="Domylnaczcionkaakapitu"/>
    <w:link w:val="Zwykytekst"/>
    <w:uiPriority w:val="99"/>
    <w:semiHidden/>
    <w:qFormat/>
    <w:rsid w:val="002A47FF"/>
    <w:rPr>
      <w:rFonts w:ascii="Calibri" w:eastAsiaTheme="minorHAnsi" w:hAnsi="Calibri"/>
      <w:szCs w:val="21"/>
      <w:lang w:eastAsia="en-US"/>
    </w:rPr>
  </w:style>
  <w:style w:type="character" w:customStyle="1" w:styleId="TekstpodstawowywcityZnak">
    <w:name w:val="Tekst podstawowy wcięty Znak"/>
    <w:basedOn w:val="Domylnaczcionkaakapitu"/>
    <w:link w:val="Tekstpodstawowywcity"/>
    <w:uiPriority w:val="99"/>
    <w:qFormat/>
    <w:rsid w:val="00AA4285"/>
    <w:rPr>
      <w:rFonts w:ascii="Times New Roman" w:eastAsia="Times New Roman" w:hAnsi="Times New Roman" w:cs="Times New Roman"/>
      <w:sz w:val="24"/>
      <w:szCs w:val="24"/>
      <w:lang w:val="x-none"/>
    </w:rPr>
  </w:style>
  <w:style w:type="character" w:customStyle="1" w:styleId="Nagwek3Znak">
    <w:name w:val="Nagłówek 3 Znak"/>
    <w:basedOn w:val="Domylnaczcionkaakapitu"/>
    <w:link w:val="Nagwek3"/>
    <w:uiPriority w:val="9"/>
    <w:semiHidden/>
    <w:qFormat/>
    <w:rsid w:val="0073277F"/>
    <w:rPr>
      <w:rFonts w:asciiTheme="majorHAnsi" w:eastAsiaTheme="majorEastAsia" w:hAnsiTheme="majorHAnsi" w:cstheme="majorBidi"/>
      <w:color w:val="1F3763" w:themeColor="accent1" w:themeShade="7F"/>
      <w:sz w:val="24"/>
      <w:szCs w:val="24"/>
    </w:rPr>
  </w:style>
  <w:style w:type="character" w:customStyle="1" w:styleId="TekstpodstawowyZnak">
    <w:name w:val="Tekst podstawowy Znak"/>
    <w:basedOn w:val="Domylnaczcionkaakapitu"/>
    <w:link w:val="Tekstpodstawowy"/>
    <w:uiPriority w:val="99"/>
    <w:qFormat/>
    <w:rsid w:val="00C956C0"/>
    <w:rPr>
      <w:rFonts w:ascii="Times New Roman" w:eastAsia="Times New Roman" w:hAnsi="Times New Roman" w:cs="Times New Roman"/>
      <w:color w:val="000000"/>
      <w:sz w:val="24"/>
    </w:rPr>
  </w:style>
  <w:style w:type="character" w:customStyle="1" w:styleId="Nierozpoznanawzmianka3">
    <w:name w:val="Nierozpoznana wzmianka3"/>
    <w:basedOn w:val="Domylnaczcionkaakapitu"/>
    <w:uiPriority w:val="99"/>
    <w:semiHidden/>
    <w:unhideWhenUsed/>
    <w:qFormat/>
    <w:rsid w:val="00244354"/>
    <w:rPr>
      <w:color w:val="605E5C"/>
      <w:shd w:val="clear" w:color="auto" w:fill="E1DFDD"/>
    </w:rPr>
  </w:style>
  <w:style w:type="character" w:customStyle="1" w:styleId="Tekstpodstawowy2Znak">
    <w:name w:val="Tekst podstawowy 2 Znak"/>
    <w:basedOn w:val="Domylnaczcionkaakapitu"/>
    <w:link w:val="Tekstpodstawowy2"/>
    <w:uiPriority w:val="99"/>
    <w:qFormat/>
    <w:rsid w:val="00A3048A"/>
    <w:rPr>
      <w:rFonts w:ascii="Times New Roman" w:eastAsia="Times New Roman" w:hAnsi="Times New Roman" w:cs="Times New Roman"/>
      <w:color w:val="000000"/>
      <w:sz w:val="24"/>
    </w:rPr>
  </w:style>
  <w:style w:type="character" w:customStyle="1" w:styleId="Tekstpodstawowywcity2Znak">
    <w:name w:val="Tekst podstawowy wcięty 2 Znak"/>
    <w:basedOn w:val="Domylnaczcionkaakapitu"/>
    <w:link w:val="Tekstpodstawowywcity2"/>
    <w:qFormat/>
    <w:rsid w:val="00A3048A"/>
    <w:rPr>
      <w:rFonts w:ascii="Arial" w:eastAsia="Times New Roman" w:hAnsi="Arial" w:cs="Times New Roman"/>
      <w:sz w:val="24"/>
      <w:szCs w:val="24"/>
      <w:lang w:val="x-none"/>
    </w:rPr>
  </w:style>
  <w:style w:type="character" w:customStyle="1" w:styleId="ustZnak">
    <w:name w:val="ust Znak"/>
    <w:qFormat/>
    <w:locked/>
    <w:rsid w:val="00A3048A"/>
    <w:rPr>
      <w:rFonts w:ascii="Times New Roman" w:eastAsia="Times New Roman" w:hAnsi="Times New Roman" w:cs="Times New Roman"/>
      <w:sz w:val="24"/>
    </w:rPr>
  </w:style>
  <w:style w:type="character" w:customStyle="1" w:styleId="Kolorowalistaakcent1Znak">
    <w:name w:val="Kolorowa lista — akcent 1 Znak"/>
    <w:link w:val="Kolorowalistaakcent11"/>
    <w:uiPriority w:val="34"/>
    <w:qFormat/>
    <w:locked/>
    <w:rsid w:val="00A3048A"/>
    <w:rPr>
      <w:rFonts w:ascii="Calibri" w:eastAsia="Calibri" w:hAnsi="Calibri" w:cs="Times New Roman"/>
      <w:lang w:eastAsia="en-US"/>
    </w:rPr>
  </w:style>
  <w:style w:type="character" w:customStyle="1" w:styleId="StandardZnak">
    <w:name w:val="Standard Znak"/>
    <w:link w:val="Standard"/>
    <w:qFormat/>
    <w:rsid w:val="00A3048A"/>
    <w:rPr>
      <w:rFonts w:ascii="Times New Roman" w:eastAsia="Times New Roman" w:hAnsi="Times New Roman" w:cs="Times New Roman"/>
      <w:kern w:val="2"/>
      <w:sz w:val="24"/>
      <w:szCs w:val="24"/>
      <w:lang w:eastAsia="zh-CN"/>
    </w:rPr>
  </w:style>
  <w:style w:type="character" w:styleId="Pogrubienie">
    <w:name w:val="Strong"/>
    <w:qFormat/>
    <w:rsid w:val="00A3048A"/>
    <w:rPr>
      <w:b/>
      <w:bCs/>
    </w:rPr>
  </w:style>
  <w:style w:type="character" w:customStyle="1" w:styleId="Bodytext">
    <w:name w:val="Body text_"/>
    <w:qFormat/>
    <w:rsid w:val="00A3048A"/>
    <w:rPr>
      <w:rFonts w:ascii="Arial" w:eastAsia="Courier New" w:hAnsi="Arial" w:cs="Arial"/>
      <w:sz w:val="21"/>
      <w:szCs w:val="21"/>
      <w:lang w:val="pl-PL" w:eastAsia="ar-SA" w:bidi="ar-SA"/>
    </w:rPr>
  </w:style>
  <w:style w:type="character" w:customStyle="1" w:styleId="NagwekZnak">
    <w:name w:val="Nagłówek Znak"/>
    <w:basedOn w:val="Domylnaczcionkaakapitu"/>
    <w:link w:val="Nagwek"/>
    <w:uiPriority w:val="99"/>
    <w:qFormat/>
    <w:rsid w:val="00A3048A"/>
    <w:rPr>
      <w:rFonts w:ascii="Times New Roman" w:eastAsia="Times New Roman" w:hAnsi="Times New Roman" w:cs="Times New Roman"/>
      <w:color w:val="000000"/>
      <w:sz w:val="24"/>
    </w:rPr>
  </w:style>
  <w:style w:type="character" w:customStyle="1" w:styleId="StopkaZnak">
    <w:name w:val="Stopka Znak"/>
    <w:basedOn w:val="Domylnaczcionkaakapitu"/>
    <w:link w:val="Stopka"/>
    <w:uiPriority w:val="99"/>
    <w:qFormat/>
    <w:rsid w:val="00A3048A"/>
    <w:rPr>
      <w:rFonts w:ascii="Times New Roman" w:eastAsia="Times New Roman" w:hAnsi="Times New Roman" w:cs="Times New Roman"/>
      <w:color w:val="000000"/>
      <w:sz w:val="24"/>
    </w:rPr>
  </w:style>
  <w:style w:type="character" w:customStyle="1" w:styleId="normaltextrun">
    <w:name w:val="normaltextrun"/>
    <w:qFormat/>
    <w:rsid w:val="00A3048A"/>
  </w:style>
  <w:style w:type="character" w:customStyle="1" w:styleId="Wyrnienie">
    <w:name w:val="Wyróżnienie"/>
    <w:basedOn w:val="Domylnaczcionkaakapitu"/>
    <w:uiPriority w:val="20"/>
    <w:qFormat/>
    <w:rsid w:val="002905E4"/>
    <w:rPr>
      <w:i/>
      <w:iCs/>
    </w:rPr>
  </w:style>
  <w:style w:type="character" w:customStyle="1" w:styleId="ListLabel1">
    <w:name w:val="ListLabel 1"/>
    <w:qFormat/>
    <w:rPr>
      <w:rFonts w:ascii="Arial" w:eastAsia="Arial" w:hAnsi="Arial"/>
      <w:sz w:val="20"/>
    </w:rPr>
  </w:style>
  <w:style w:type="character" w:customStyle="1" w:styleId="ListLabel2">
    <w:name w:val="ListLabel 2"/>
    <w:qFormat/>
    <w:rPr>
      <w:rFonts w:ascii="Arial" w:eastAsia="Times New Roman" w:hAnsi="Arial" w:cs="Arial"/>
      <w:b w:val="0"/>
      <w:i w:val="0"/>
      <w:sz w:val="24"/>
      <w:szCs w:val="24"/>
    </w:rPr>
  </w:style>
  <w:style w:type="character" w:customStyle="1" w:styleId="ListLabel3">
    <w:name w:val="ListLabel 3"/>
    <w:qFormat/>
    <w:rPr>
      <w:rFonts w:ascii="Arial" w:hAnsi="Arial" w:cs="Arial"/>
      <w:b w:val="0"/>
      <w:i w:val="0"/>
      <w:sz w:val="24"/>
      <w:szCs w:val="24"/>
    </w:rPr>
  </w:style>
  <w:style w:type="character" w:customStyle="1" w:styleId="ListLabel4">
    <w:name w:val="ListLabel 4"/>
    <w:qFormat/>
    <w:rPr>
      <w:rFonts w:ascii="Arial" w:hAnsi="Arial"/>
      <w:b w:val="0"/>
    </w:rPr>
  </w:style>
  <w:style w:type="character" w:customStyle="1" w:styleId="ListLabel5">
    <w:name w:val="ListLabel 5"/>
    <w:qFormat/>
    <w:rPr>
      <w:rFonts w:ascii="Arial" w:hAnsi="Arial"/>
      <w:b w:val="0"/>
      <w:bCs w:val="0"/>
    </w:rPr>
  </w:style>
  <w:style w:type="character" w:customStyle="1" w:styleId="ListLabel6">
    <w:name w:val="ListLabel 6"/>
    <w:qFormat/>
    <w:rPr>
      <w:rFonts w:ascii="Arial" w:hAnsi="Arial" w:cs="Times New Roman"/>
      <w:b w:val="0"/>
      <w:sz w:val="22"/>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Arial" w:hAnsi="Arial" w:cs="Times New Roman"/>
      <w:i/>
      <w:sz w:val="16"/>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ascii="Arial" w:hAnsi="Arial" w:cs="Times New Roman"/>
      <w:b w:val="0"/>
      <w:sz w:val="16"/>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i/>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ascii="Arial" w:hAnsi="Arial" w:cs="Times New Roman"/>
      <w:b w:val="0"/>
      <w:sz w:val="22"/>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ascii="Arial" w:hAnsi="Arial" w:cs="Times New Roman"/>
      <w:i/>
      <w:sz w:val="16"/>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ascii="Arial" w:eastAsia="Calibri" w:hAnsi="Arial" w:cs="Arial"/>
      <w:b/>
      <w:bCs/>
    </w:rPr>
  </w:style>
  <w:style w:type="character" w:customStyle="1" w:styleId="ListLabel34">
    <w:name w:val="ListLabel 34"/>
    <w:qFormat/>
    <w:rPr>
      <w:b/>
    </w:rPr>
  </w:style>
  <w:style w:type="character" w:customStyle="1" w:styleId="ListLabel35">
    <w:name w:val="ListLabel 35"/>
    <w:qFormat/>
    <w:rPr>
      <w:rFonts w:ascii="Arial" w:hAnsi="Arial"/>
      <w:b w:val="0"/>
      <w:bCs w:val="0"/>
    </w:rPr>
  </w:style>
  <w:style w:type="character" w:customStyle="1" w:styleId="ListLabel36">
    <w:name w:val="ListLabel 36"/>
    <w:qFormat/>
    <w:rPr>
      <w:rFonts w:eastAsia="Arial" w:cs="Times New Roman"/>
    </w:rPr>
  </w:style>
  <w:style w:type="character" w:customStyle="1" w:styleId="ListLabel37">
    <w:name w:val="ListLabel 37"/>
    <w:qFormat/>
    <w:rPr>
      <w:rFonts w:eastAsia="Times New Roman" w:cs="Arial"/>
      <w:b w:val="0"/>
    </w:rPr>
  </w:style>
  <w:style w:type="character" w:customStyle="1" w:styleId="ListLabel38">
    <w:name w:val="ListLabel 38"/>
    <w:qFormat/>
    <w:rPr>
      <w:rFonts w:ascii="Arial" w:hAnsi="Arial"/>
      <w:b w:val="0"/>
      <w:bCs w:val="0"/>
    </w:rPr>
  </w:style>
  <w:style w:type="character" w:customStyle="1" w:styleId="ListLabel39">
    <w:name w:val="ListLabel 39"/>
    <w:qFormat/>
    <w:rPr>
      <w:rFonts w:ascii="Arial" w:eastAsia="Times New Roman" w:hAnsi="Arial" w:cs="Arial"/>
    </w:rPr>
  </w:style>
  <w:style w:type="character" w:customStyle="1" w:styleId="ListLabel40">
    <w:name w:val="ListLabel 40"/>
    <w:qFormat/>
    <w:rPr>
      <w:rFonts w:ascii="Arial" w:eastAsia="Times New Roman" w:hAnsi="Arial" w:cs="Arial"/>
      <w:b/>
      <w:bCs w:val="0"/>
      <w:i w:val="0"/>
      <w:strike w:val="0"/>
      <w:dstrike w:val="0"/>
      <w:color w:val="000000"/>
      <w:position w:val="0"/>
      <w:sz w:val="24"/>
      <w:szCs w:val="24"/>
      <w:u w:val="none" w:color="000000"/>
      <w:vertAlign w:val="baseline"/>
    </w:rPr>
  </w:style>
  <w:style w:type="character" w:customStyle="1" w:styleId="ListLabel41">
    <w:name w:val="ListLabel 41"/>
    <w:qFormat/>
    <w:rPr>
      <w:rFonts w:cs="Arial"/>
      <w:sz w:val="24"/>
      <w:szCs w:val="24"/>
    </w:rPr>
  </w:style>
  <w:style w:type="character" w:customStyle="1" w:styleId="ListLabel42">
    <w:name w:val="ListLabel 42"/>
    <w:qFormat/>
    <w:rPr>
      <w:rFonts w:ascii="Arial" w:hAnsi="Arial" w:cs="Arial"/>
      <w:sz w:val="24"/>
      <w:szCs w:val="24"/>
    </w:rPr>
  </w:style>
  <w:style w:type="character" w:customStyle="1" w:styleId="ListLabel43">
    <w:name w:val="ListLabel 43"/>
    <w:qFormat/>
    <w:rPr>
      <w:rFonts w:ascii="Arial" w:eastAsia="Times New Roman" w:hAnsi="Arial" w:cs="Arial"/>
    </w:rPr>
  </w:style>
  <w:style w:type="character" w:customStyle="1" w:styleId="ListLabel44">
    <w:name w:val="ListLabel 44"/>
    <w:qFormat/>
    <w:rPr>
      <w:rFonts w:ascii="Arial" w:hAnsi="Arial"/>
      <w:b w:val="0"/>
      <w:bCs w:val="0"/>
      <w:i w:val="0"/>
      <w:strike w:val="0"/>
      <w:dstrike w:val="0"/>
      <w:color w:val="000000"/>
      <w:position w:val="0"/>
      <w:sz w:val="24"/>
      <w:szCs w:val="24"/>
      <w:u w:val="none" w:color="000000"/>
      <w:vertAlign w:val="baseline"/>
    </w:rPr>
  </w:style>
  <w:style w:type="character" w:customStyle="1" w:styleId="ListLabel45">
    <w:name w:val="ListLabel 45"/>
    <w:qFormat/>
    <w:rPr>
      <w:rFonts w:ascii="Arial" w:eastAsia="Times New Roman" w:hAnsi="Arial" w:cs="Arial"/>
    </w:rPr>
  </w:style>
  <w:style w:type="character" w:customStyle="1" w:styleId="ListLabel46">
    <w:name w:val="ListLabel 46"/>
    <w:qFormat/>
    <w:rPr>
      <w:rFonts w:ascii="Arial" w:eastAsia="Times New Roman" w:hAnsi="Arial" w:cs="Arial"/>
    </w:rPr>
  </w:style>
  <w:style w:type="character" w:customStyle="1" w:styleId="ListLabel47">
    <w:name w:val="ListLabel 47"/>
    <w:qFormat/>
    <w:rPr>
      <w:rFonts w:ascii="Arial" w:eastAsia="Times New Roman" w:hAnsi="Arial" w:cs="Arial"/>
    </w:rPr>
  </w:style>
  <w:style w:type="character" w:customStyle="1" w:styleId="ListLabel48">
    <w:name w:val="ListLabel 48"/>
    <w:qFormat/>
    <w:rPr>
      <w:i w:val="0"/>
      <w:color w:val="00000A"/>
    </w:rPr>
  </w:style>
  <w:style w:type="character" w:customStyle="1" w:styleId="ListLabel49">
    <w:name w:val="ListLabel 49"/>
    <w:qFormat/>
    <w:rPr>
      <w:rFonts w:ascii="Arial" w:eastAsia="Times New Roman" w:hAnsi="Arial" w:cs="Arial"/>
      <w:sz w:val="22"/>
    </w:rPr>
  </w:style>
  <w:style w:type="character" w:customStyle="1" w:styleId="ListLabel50">
    <w:name w:val="ListLabel 50"/>
    <w:qFormat/>
    <w:rPr>
      <w:rFonts w:ascii="Arial" w:eastAsia="Times New Roman" w:hAnsi="Arial" w:cs="Arial"/>
      <w:sz w:val="22"/>
    </w:rPr>
  </w:style>
  <w:style w:type="character" w:customStyle="1" w:styleId="ListLabel51">
    <w:name w:val="ListLabel 51"/>
    <w:qFormat/>
    <w:rPr>
      <w:rFonts w:eastAsia="Times New Roman" w:cs="Arial"/>
      <w:b w:val="0"/>
      <w:i w:val="0"/>
      <w:sz w:val="24"/>
      <w:szCs w:val="24"/>
    </w:rPr>
  </w:style>
  <w:style w:type="character" w:customStyle="1" w:styleId="ListLabel52">
    <w:name w:val="ListLabel 52"/>
    <w:qFormat/>
    <w:rPr>
      <w:rFonts w:eastAsia="Times New Roman" w:cs="Arial"/>
      <w:b w:val="0"/>
      <w:i w:val="0"/>
      <w:sz w:val="24"/>
      <w:szCs w:val="24"/>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rPr>
      <w:rFonts w:ascii="Calibri" w:eastAsia="Calibri" w:hAnsi="Calibri"/>
      <w:b/>
      <w:sz w:val="24"/>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eastAsia="Calibri" w:hAnsi="Calibri"/>
      <w:b/>
      <w:sz w:val="22"/>
    </w:rPr>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rPr>
      <w:rFonts w:ascii="Calibri" w:eastAsia="Calibri" w:hAnsi="Calibri"/>
      <w:i/>
      <w:sz w:val="16"/>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rFonts w:ascii="Calibri" w:eastAsia="Calibri" w:hAnsi="Calibri"/>
      <w:sz w:val="22"/>
    </w:rPr>
  </w:style>
  <w:style w:type="character" w:customStyle="1" w:styleId="WW8Num7z3">
    <w:name w:val="WW8Num7z3"/>
    <w:qFormat/>
    <w:rPr>
      <w:rFonts w:ascii="Symbol" w:eastAsia="Symbol" w:hAnsi="Symbol"/>
    </w:rPr>
  </w:style>
  <w:style w:type="character" w:customStyle="1" w:styleId="WW8Num7z2">
    <w:name w:val="WW8Num7z2"/>
    <w:qFormat/>
    <w:rPr>
      <w:rFonts w:ascii="Wingdings" w:eastAsia="Wingdings" w:hAnsi="Wingdings"/>
    </w:rPr>
  </w:style>
  <w:style w:type="character" w:customStyle="1" w:styleId="WW8Num7z1">
    <w:name w:val="WW8Num7z1"/>
    <w:qFormat/>
    <w:rPr>
      <w:rFonts w:ascii="Courier New" w:eastAsia="Courier New" w:hAnsi="Courier New"/>
    </w:rPr>
  </w:style>
  <w:style w:type="character" w:customStyle="1" w:styleId="WW8Num7z0">
    <w:name w:val="WW8Num7z0"/>
    <w:qFormat/>
    <w:rPr>
      <w:rFonts w:ascii="Calibri" w:eastAsia="Calibri" w:hAnsi="Calibri"/>
      <w:color w:val="000000"/>
      <w:sz w:val="22"/>
    </w:rPr>
  </w:style>
  <w:style w:type="character" w:customStyle="1" w:styleId="WW8Num6z3">
    <w:name w:val="WW8Num6z3"/>
    <w:qFormat/>
    <w:rPr>
      <w:rFonts w:eastAsia="Times New Roman"/>
    </w:rPr>
  </w:style>
  <w:style w:type="character" w:customStyle="1" w:styleId="WW8Num6z1">
    <w:name w:val="WW8Num6z1"/>
    <w:qFormat/>
    <w:rPr>
      <w:rFonts w:ascii="Times New Roman" w:eastAsia="Times New Roman" w:hAnsi="Times New Roman"/>
      <w:sz w:val="24"/>
    </w:rPr>
  </w:style>
  <w:style w:type="character" w:customStyle="1" w:styleId="WW8Num6z0">
    <w:name w:val="WW8Num6z0"/>
    <w:qFormat/>
    <w:rPr>
      <w:rFonts w:eastAsia="Times New Roman"/>
    </w:rPr>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rPr>
      <w:rFonts w:ascii="Calibri" w:eastAsia="Calibri" w:hAnsi="Calibri"/>
      <w:sz w:val="22"/>
    </w:rPr>
  </w:style>
  <w:style w:type="character" w:customStyle="1" w:styleId="WW8Num3z1">
    <w:name w:val="WW8Num3z1"/>
    <w:qFormat/>
    <w:rPr>
      <w:rFonts w:eastAsia="Times New Roman"/>
    </w:rPr>
  </w:style>
  <w:style w:type="character" w:customStyle="1" w:styleId="WW8Num3z0">
    <w:name w:val="WW8Num3z0"/>
    <w:qFormat/>
    <w:rPr>
      <w:rFonts w:ascii="Calibri" w:eastAsia="Times New Roman" w:hAnsi="Calibri"/>
      <w:sz w:val="22"/>
    </w:rPr>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style>
  <w:style w:type="character" w:customStyle="1" w:styleId="WW8Num1z1">
    <w:name w:val="WW8Num1z1"/>
    <w:qFormat/>
    <w:rPr>
      <w:rFonts w:eastAsia="Times New Roman"/>
    </w:rPr>
  </w:style>
  <w:style w:type="character" w:customStyle="1" w:styleId="WW8Num1z0">
    <w:name w:val="WW8Num1z0"/>
    <w:qFormat/>
    <w:rPr>
      <w:rFonts w:ascii="Calibri" w:eastAsia="Times New Roman" w:hAnsi="Calibri"/>
      <w:b/>
      <w:sz w:val="22"/>
    </w:rPr>
  </w:style>
  <w:style w:type="character" w:customStyle="1" w:styleId="Znakinumeracji">
    <w:name w:val="Znaki numeracji"/>
    <w:qFormat/>
  </w:style>
  <w:style w:type="character" w:styleId="Odwoanieprzypisudolnego">
    <w:name w:val="footnote reference"/>
    <w:basedOn w:val="Domylnaczcionkaakapitu"/>
    <w:qFormat/>
    <w:rPr>
      <w:vertAlign w:val="superscript"/>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WW8Num26z0">
    <w:name w:val="WW8Num26z0"/>
    <w:qFormat/>
    <w:rPr>
      <w:rFonts w:ascii="Arial" w:eastAsia="Times New Roman" w:hAnsi="Arial" w:cs="Arial"/>
      <w:b w:val="0"/>
      <w:bCs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4z0">
    <w:name w:val="WW8Num24z0"/>
    <w:qFormat/>
    <w:rPr>
      <w:rFonts w:cs="Times New Roman"/>
      <w:b w:val="0"/>
      <w:bCs/>
    </w:rPr>
  </w:style>
  <w:style w:type="character" w:customStyle="1" w:styleId="WW8Num24z1">
    <w:name w:val="WW8Num24z1"/>
    <w:qFormat/>
    <w:rPr>
      <w:rFonts w:cs="Times New Roman"/>
    </w:rPr>
  </w:style>
  <w:style w:type="character" w:customStyle="1" w:styleId="WW8Num24z3">
    <w:name w:val="WW8Num24z3"/>
    <w:qFormat/>
    <w:rPr>
      <w:rFonts w:cs="Times New Roman"/>
      <w:b w:val="0"/>
      <w:bCs w:val="0"/>
    </w:rPr>
  </w:style>
  <w:style w:type="character" w:customStyle="1" w:styleId="WW8Num17z0">
    <w:name w:val="WW8Num17z0"/>
    <w:qFormat/>
    <w:rPr>
      <w:rFonts w:cs="Arial"/>
      <w:b w:val="0"/>
      <w:bCs w:val="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27z0">
    <w:name w:val="WW8Num27z0"/>
    <w:qFormat/>
    <w:rPr>
      <w:rFonts w:ascii="Arial" w:hAnsi="Arial" w:cs="Arial"/>
      <w:i w:val="0"/>
      <w:iCs w:val="0"/>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6z2">
    <w:name w:val="WW8Num6z2"/>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ListLabel53">
    <w:name w:val="ListLabel 53"/>
    <w:qFormat/>
    <w:rPr>
      <w:rFonts w:ascii="Arial" w:eastAsia="Arial" w:hAnsi="Arial"/>
      <w:sz w:val="20"/>
    </w:rPr>
  </w:style>
  <w:style w:type="character" w:customStyle="1" w:styleId="ListLabel54">
    <w:name w:val="ListLabel 54"/>
    <w:qFormat/>
    <w:rPr>
      <w:rFonts w:ascii="Arial" w:eastAsia="Times New Roman" w:hAnsi="Arial" w:cs="Arial"/>
      <w:b w:val="0"/>
      <w:i w:val="0"/>
      <w:sz w:val="24"/>
      <w:szCs w:val="24"/>
    </w:rPr>
  </w:style>
  <w:style w:type="character" w:customStyle="1" w:styleId="ListLabel55">
    <w:name w:val="ListLabel 55"/>
    <w:qFormat/>
    <w:rPr>
      <w:rFonts w:ascii="Arial" w:hAnsi="Arial" w:cs="Arial"/>
      <w:b w:val="0"/>
      <w:i w:val="0"/>
      <w:sz w:val="24"/>
      <w:szCs w:val="24"/>
    </w:rPr>
  </w:style>
  <w:style w:type="character" w:customStyle="1" w:styleId="ListLabel56">
    <w:name w:val="ListLabel 56"/>
    <w:qFormat/>
    <w:rPr>
      <w:rFonts w:ascii="Arial" w:hAnsi="Arial"/>
      <w:b w:val="0"/>
    </w:rPr>
  </w:style>
  <w:style w:type="character" w:customStyle="1" w:styleId="ListLabel57">
    <w:name w:val="ListLabel 57"/>
    <w:qFormat/>
    <w:rPr>
      <w:rFonts w:ascii="Arial" w:hAnsi="Arial"/>
      <w:b w:val="0"/>
      <w:bCs w:val="0"/>
    </w:rPr>
  </w:style>
  <w:style w:type="character" w:customStyle="1" w:styleId="ListLabel58">
    <w:name w:val="ListLabel 58"/>
    <w:qFormat/>
    <w:rPr>
      <w:rFonts w:cs="Times New Roman"/>
      <w:b w:val="0"/>
      <w:sz w:val="22"/>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Arial" w:hAnsi="Arial" w:cs="Times New Roman"/>
      <w:i/>
      <w:sz w:val="16"/>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ascii="Arial" w:hAnsi="Arial" w:cs="Times New Roman"/>
      <w:b w:val="0"/>
      <w:sz w:val="16"/>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i/>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ascii="Arial" w:hAnsi="Arial"/>
      <w:b w:val="0"/>
      <w:bCs w:val="0"/>
    </w:rPr>
  </w:style>
  <w:style w:type="character" w:customStyle="1" w:styleId="ListLabel77">
    <w:name w:val="ListLabel 77"/>
    <w:qFormat/>
    <w:rPr>
      <w:rFonts w:eastAsia="Times New Roman" w:cs="Arial"/>
      <w:b w:val="0"/>
    </w:rPr>
  </w:style>
  <w:style w:type="character" w:customStyle="1" w:styleId="ListLabel78">
    <w:name w:val="ListLabel 78"/>
    <w:qFormat/>
    <w:rPr>
      <w:rFonts w:ascii="Arial" w:hAnsi="Arial"/>
      <w:b w:val="0"/>
      <w:bCs w:val="0"/>
    </w:rPr>
  </w:style>
  <w:style w:type="character" w:customStyle="1" w:styleId="ListLabel79">
    <w:name w:val="ListLabel 79"/>
    <w:qFormat/>
    <w:rPr>
      <w:rFonts w:eastAsia="Times New Roman" w:cs="Arial"/>
    </w:rPr>
  </w:style>
  <w:style w:type="character" w:customStyle="1" w:styleId="ListLabel80">
    <w:name w:val="ListLabel 80"/>
    <w:qFormat/>
    <w:rPr>
      <w:rFonts w:ascii="Arial" w:eastAsia="Times New Roman" w:hAnsi="Arial" w:cs="Arial"/>
      <w:b/>
      <w:bCs w:val="0"/>
      <w:i w:val="0"/>
      <w:strike w:val="0"/>
      <w:dstrike w:val="0"/>
      <w:color w:val="000000"/>
      <w:position w:val="0"/>
      <w:sz w:val="24"/>
      <w:szCs w:val="24"/>
      <w:u w:val="none" w:color="000000"/>
      <w:vertAlign w:val="baseline"/>
    </w:rPr>
  </w:style>
  <w:style w:type="character" w:customStyle="1" w:styleId="ListLabel81">
    <w:name w:val="ListLabel 81"/>
    <w:qFormat/>
    <w:rPr>
      <w:rFonts w:ascii="Arial" w:hAnsi="Arial" w:cs="Arial"/>
      <w:sz w:val="24"/>
      <w:szCs w:val="24"/>
    </w:rPr>
  </w:style>
  <w:style w:type="character" w:customStyle="1" w:styleId="ListLabel82">
    <w:name w:val="ListLabel 82"/>
    <w:qFormat/>
    <w:rPr>
      <w:rFonts w:ascii="Arial" w:hAnsi="Arial" w:cs="Arial"/>
      <w:sz w:val="24"/>
      <w:szCs w:val="24"/>
    </w:rPr>
  </w:style>
  <w:style w:type="character" w:customStyle="1" w:styleId="ListLabel83">
    <w:name w:val="ListLabel 83"/>
    <w:qFormat/>
    <w:rPr>
      <w:rFonts w:ascii="Arial" w:eastAsia="Times New Roman" w:hAnsi="Arial" w:cs="Arial"/>
    </w:rPr>
  </w:style>
  <w:style w:type="character" w:customStyle="1" w:styleId="ListLabel84">
    <w:name w:val="ListLabel 84"/>
    <w:qFormat/>
    <w:rPr>
      <w:rFonts w:ascii="Arial" w:hAnsi="Arial"/>
      <w:b w:val="0"/>
      <w:bCs w:val="0"/>
      <w:i w:val="0"/>
      <w:strike w:val="0"/>
      <w:dstrike w:val="0"/>
      <w:color w:val="000000"/>
      <w:position w:val="0"/>
      <w:sz w:val="24"/>
      <w:szCs w:val="24"/>
      <w:u w:val="none" w:color="000000"/>
      <w:vertAlign w:val="baseline"/>
    </w:rPr>
  </w:style>
  <w:style w:type="character" w:customStyle="1" w:styleId="ListLabel85">
    <w:name w:val="ListLabel 85"/>
    <w:qFormat/>
    <w:rPr>
      <w:rFonts w:ascii="Arial" w:eastAsia="Times New Roman" w:hAnsi="Arial" w:cs="Arial"/>
    </w:rPr>
  </w:style>
  <w:style w:type="character" w:customStyle="1" w:styleId="ListLabel86">
    <w:name w:val="ListLabel 86"/>
    <w:qFormat/>
    <w:rPr>
      <w:rFonts w:ascii="Arial" w:eastAsia="Times New Roman" w:hAnsi="Arial" w:cs="Arial"/>
    </w:rPr>
  </w:style>
  <w:style w:type="character" w:customStyle="1" w:styleId="ListLabel87">
    <w:name w:val="ListLabel 87"/>
    <w:qFormat/>
    <w:rPr>
      <w:rFonts w:ascii="Arial" w:eastAsia="Times New Roman" w:hAnsi="Arial" w:cs="Arial"/>
    </w:rPr>
  </w:style>
  <w:style w:type="character" w:customStyle="1" w:styleId="ListLabel88">
    <w:name w:val="ListLabel 88"/>
    <w:qFormat/>
    <w:rPr>
      <w:rFonts w:ascii="Arial" w:eastAsia="Times New Roman" w:hAnsi="Arial" w:cs="Arial"/>
      <w:b w:val="0"/>
      <w:bCs w:val="0"/>
      <w:sz w:val="22"/>
    </w:rPr>
  </w:style>
  <w:style w:type="character" w:customStyle="1" w:styleId="ListLabel89">
    <w:name w:val="ListLabel 89"/>
    <w:qFormat/>
    <w:rPr>
      <w:rFonts w:cs="Times New Roman"/>
      <w:b w:val="0"/>
      <w:bCs/>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ascii="Arial" w:hAnsi="Arial" w:cs="Times New Roman"/>
      <w:b w:val="0"/>
      <w:bCs w:val="0"/>
      <w:sz w:val="22"/>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ascii="Arial" w:hAnsi="Arial" w:cs="Arial"/>
      <w:i w:val="0"/>
      <w:iCs w:val="0"/>
      <w:sz w:val="22"/>
      <w:szCs w:val="22"/>
    </w:rPr>
  </w:style>
  <w:style w:type="character" w:customStyle="1" w:styleId="ListLabel99">
    <w:name w:val="ListLabel 99"/>
    <w:qFormat/>
    <w:rPr>
      <w:rFonts w:ascii="Arial" w:hAnsi="Arial" w:cs="Arial"/>
      <w:i w:val="0"/>
      <w:iCs w:val="0"/>
      <w:sz w:val="22"/>
      <w:szCs w:val="22"/>
    </w:rPr>
  </w:style>
  <w:style w:type="paragraph" w:styleId="Nagwek">
    <w:name w:val="header"/>
    <w:basedOn w:val="Normalny"/>
    <w:next w:val="Tekstpodstawowy"/>
    <w:link w:val="NagwekZnak"/>
    <w:uiPriority w:val="99"/>
    <w:unhideWhenUsed/>
    <w:rsid w:val="00A3048A"/>
    <w:pPr>
      <w:tabs>
        <w:tab w:val="center" w:pos="4536"/>
        <w:tab w:val="right" w:pos="9072"/>
      </w:tabs>
      <w:spacing w:after="0" w:line="240" w:lineRule="auto"/>
      <w:ind w:left="10" w:right="430"/>
    </w:pPr>
  </w:style>
  <w:style w:type="paragraph" w:styleId="Tekstpodstawowy">
    <w:name w:val="Body Text"/>
    <w:basedOn w:val="Normalny"/>
    <w:link w:val="TekstpodstawowyZnak"/>
    <w:uiPriority w:val="99"/>
    <w:unhideWhenUsed/>
    <w:rsid w:val="00C956C0"/>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qFormat/>
    <w:rsid w:val="00850305"/>
    <w:pPr>
      <w:ind w:left="720"/>
      <w:contextualSpacing/>
    </w:pPr>
  </w:style>
  <w:style w:type="paragraph" w:customStyle="1" w:styleId="Default">
    <w:name w:val="Default"/>
    <w:qFormat/>
    <w:rsid w:val="008103C9"/>
    <w:rPr>
      <w:rFonts w:ascii="Times New Roman" w:hAnsi="Times New Roman" w:cs="Times New Roman"/>
      <w:color w:val="000000"/>
      <w:sz w:val="24"/>
      <w:szCs w:val="24"/>
    </w:rPr>
  </w:style>
  <w:style w:type="paragraph" w:styleId="Tekstkomentarza">
    <w:name w:val="annotation text"/>
    <w:basedOn w:val="Normalny"/>
    <w:link w:val="TekstkomentarzaZnak"/>
    <w:qFormat/>
    <w:pPr>
      <w:widowControl w:val="0"/>
      <w:jc w:val="left"/>
    </w:pPr>
    <w:rPr>
      <w:sz w:val="20"/>
      <w:lang w:eastAsia="ar-SA"/>
    </w:rPr>
  </w:style>
  <w:style w:type="paragraph" w:styleId="Tematkomentarza">
    <w:name w:val="annotation subject"/>
    <w:link w:val="TematkomentarzaZnak"/>
    <w:qFormat/>
    <w:pPr>
      <w:widowControl w:val="0"/>
    </w:pPr>
    <w:rPr>
      <w:rFonts w:ascii="Times New Roman" w:eastAsia="Times New Roman" w:hAnsi="Times New Roman"/>
      <w:b/>
      <w:color w:val="000000"/>
      <w:sz w:val="24"/>
      <w:lang w:eastAsia="ar-SA"/>
    </w:rPr>
  </w:style>
  <w:style w:type="paragraph" w:styleId="Tekstdymka">
    <w:name w:val="Balloon Text"/>
    <w:basedOn w:val="Normalny"/>
    <w:link w:val="TekstdymkaZnak"/>
    <w:qFormat/>
    <w:pPr>
      <w:widowControl w:val="0"/>
      <w:jc w:val="left"/>
    </w:pPr>
    <w:rPr>
      <w:rFonts w:ascii="Tahoma" w:eastAsia="Tahoma" w:hAnsi="Tahoma"/>
      <w:sz w:val="16"/>
      <w:lang w:eastAsia="ar-SA"/>
    </w:rPr>
  </w:style>
  <w:style w:type="paragraph" w:styleId="Poprawka">
    <w:name w:val="Revision"/>
    <w:uiPriority w:val="99"/>
    <w:semiHidden/>
    <w:qFormat/>
    <w:rsid w:val="00A34932"/>
    <w:rPr>
      <w:rFonts w:ascii="Times New Roman" w:eastAsia="Times New Roman" w:hAnsi="Times New Roman" w:cs="Times New Roman"/>
      <w:color w:val="000000"/>
      <w:sz w:val="24"/>
    </w:rPr>
  </w:style>
  <w:style w:type="paragraph" w:styleId="Zwykytekst">
    <w:name w:val="Plain Text"/>
    <w:basedOn w:val="Normalny"/>
    <w:link w:val="ZwykytekstZnak"/>
    <w:uiPriority w:val="99"/>
    <w:semiHidden/>
    <w:unhideWhenUsed/>
    <w:qFormat/>
    <w:rsid w:val="002A47FF"/>
    <w:pPr>
      <w:spacing w:after="0" w:line="240" w:lineRule="auto"/>
      <w:ind w:left="0" w:firstLine="0"/>
      <w:jc w:val="left"/>
    </w:pPr>
    <w:rPr>
      <w:rFonts w:ascii="Calibri" w:eastAsiaTheme="minorHAnsi" w:hAnsi="Calibri" w:cstheme="minorBidi"/>
      <w:color w:val="00000A"/>
      <w:sz w:val="22"/>
      <w:szCs w:val="21"/>
      <w:lang w:eastAsia="en-US"/>
    </w:rPr>
  </w:style>
  <w:style w:type="paragraph" w:styleId="Tekstpodstawowywcity">
    <w:name w:val="Body Text Indent"/>
    <w:basedOn w:val="Normalny"/>
    <w:link w:val="TekstpodstawowywcityZnak"/>
    <w:uiPriority w:val="99"/>
    <w:unhideWhenUsed/>
    <w:rsid w:val="00AA4285"/>
    <w:pPr>
      <w:spacing w:after="120" w:line="240" w:lineRule="auto"/>
      <w:ind w:left="283" w:firstLine="0"/>
      <w:jc w:val="left"/>
    </w:pPr>
    <w:rPr>
      <w:color w:val="00000A"/>
      <w:szCs w:val="24"/>
      <w:lang w:val="x-none"/>
    </w:rPr>
  </w:style>
  <w:style w:type="paragraph" w:styleId="Tekstpodstawowy2">
    <w:name w:val="Body Text 2"/>
    <w:basedOn w:val="Normalny"/>
    <w:link w:val="Tekstpodstawowy2Znak"/>
    <w:uiPriority w:val="99"/>
    <w:unhideWhenUsed/>
    <w:qFormat/>
    <w:rsid w:val="00A3048A"/>
    <w:pPr>
      <w:spacing w:after="120" w:line="480" w:lineRule="auto"/>
    </w:pPr>
  </w:style>
  <w:style w:type="paragraph" w:styleId="Tekstpodstawowywcity2">
    <w:name w:val="Body Text Indent 2"/>
    <w:basedOn w:val="Normalny"/>
    <w:link w:val="Tekstpodstawowywcity2Znak"/>
    <w:unhideWhenUsed/>
    <w:qFormat/>
    <w:rsid w:val="00A3048A"/>
    <w:pPr>
      <w:spacing w:after="0" w:line="360" w:lineRule="auto"/>
      <w:ind w:left="720" w:hanging="900"/>
    </w:pPr>
    <w:rPr>
      <w:rFonts w:ascii="Arial" w:hAnsi="Arial"/>
      <w:color w:val="00000A"/>
      <w:szCs w:val="24"/>
      <w:lang w:val="x-none"/>
    </w:rPr>
  </w:style>
  <w:style w:type="paragraph" w:customStyle="1" w:styleId="Standard">
    <w:name w:val="Standard"/>
    <w:link w:val="StandardZnak"/>
    <w:qFormat/>
    <w:rsid w:val="00A3048A"/>
    <w:pPr>
      <w:widowControl w:val="0"/>
      <w:suppressAutoHyphens/>
      <w:textAlignment w:val="baseline"/>
    </w:pPr>
    <w:rPr>
      <w:rFonts w:ascii="Times New Roman" w:eastAsia="SimSun, 宋体" w:hAnsi="Times New Roman" w:cs="Lucida Sans"/>
      <w:kern w:val="2"/>
      <w:sz w:val="24"/>
      <w:szCs w:val="24"/>
      <w:lang w:eastAsia="zh-CN" w:bidi="hi-IN"/>
    </w:rPr>
  </w:style>
  <w:style w:type="paragraph" w:customStyle="1" w:styleId="ust">
    <w:name w:val="ust"/>
    <w:qFormat/>
    <w:rsid w:val="00A3048A"/>
    <w:pPr>
      <w:suppressAutoHyphens/>
      <w:spacing w:before="60" w:after="60"/>
      <w:ind w:left="426" w:hanging="284"/>
      <w:jc w:val="both"/>
    </w:pPr>
    <w:rPr>
      <w:rFonts w:ascii="Times New Roman" w:eastAsia="Times New Roman" w:hAnsi="Times New Roman" w:cs="Times New Roman"/>
      <w:sz w:val="24"/>
    </w:rPr>
  </w:style>
  <w:style w:type="paragraph" w:customStyle="1" w:styleId="ZPKTzmpktartykuempunktem">
    <w:name w:val="Z/PKT – zm. pkt artykułem (punktem)"/>
    <w:basedOn w:val="Normalny"/>
    <w:uiPriority w:val="31"/>
    <w:qFormat/>
    <w:rsid w:val="00A3048A"/>
    <w:pPr>
      <w:spacing w:after="0" w:line="360" w:lineRule="auto"/>
      <w:ind w:left="1020" w:hanging="510"/>
    </w:pPr>
    <w:rPr>
      <w:rFonts w:ascii="Times" w:hAnsi="Times" w:cs="Arial"/>
      <w:bCs/>
      <w:color w:val="00000A"/>
      <w:szCs w:val="20"/>
    </w:rPr>
  </w:style>
  <w:style w:type="paragraph" w:customStyle="1" w:styleId="ZARTzmartartykuempunktem">
    <w:name w:val="Z/ART(§) – zm. art. (§) artykułem (punktem)"/>
    <w:basedOn w:val="Normalny"/>
    <w:uiPriority w:val="30"/>
    <w:qFormat/>
    <w:rsid w:val="00A3048A"/>
    <w:pPr>
      <w:suppressAutoHyphens/>
      <w:spacing w:after="0" w:line="360" w:lineRule="auto"/>
      <w:ind w:left="510" w:firstLine="510"/>
    </w:pPr>
    <w:rPr>
      <w:rFonts w:ascii="Times" w:hAnsi="Times" w:cs="Arial"/>
      <w:color w:val="00000A"/>
      <w:szCs w:val="20"/>
    </w:rPr>
  </w:style>
  <w:style w:type="paragraph" w:customStyle="1" w:styleId="Kolorowalistaakcent11">
    <w:name w:val="Kolorowa lista — akcent 11"/>
    <w:basedOn w:val="Normalny"/>
    <w:link w:val="Kolorowalistaakcent1Znak"/>
    <w:uiPriority w:val="34"/>
    <w:qFormat/>
    <w:rsid w:val="00A3048A"/>
    <w:pPr>
      <w:spacing w:after="200" w:line="276" w:lineRule="auto"/>
      <w:ind w:left="708" w:firstLine="0"/>
      <w:jc w:val="left"/>
    </w:pPr>
    <w:rPr>
      <w:rFonts w:ascii="Calibri" w:eastAsia="Calibri" w:hAnsi="Calibri"/>
      <w:color w:val="00000A"/>
      <w:sz w:val="22"/>
      <w:lang w:eastAsia="en-US"/>
    </w:rPr>
  </w:style>
  <w:style w:type="paragraph" w:customStyle="1" w:styleId="Textbody">
    <w:name w:val="Text body"/>
    <w:basedOn w:val="Standard"/>
    <w:qFormat/>
    <w:rsid w:val="00A3048A"/>
    <w:pPr>
      <w:spacing w:after="120"/>
    </w:pPr>
  </w:style>
  <w:style w:type="paragraph" w:styleId="Bezodstpw">
    <w:name w:val="No Spacing"/>
    <w:qFormat/>
    <w:rsid w:val="00A3048A"/>
    <w:rPr>
      <w:rFonts w:eastAsia="Calibri"/>
      <w:sz w:val="24"/>
      <w:lang w:eastAsia="en-US"/>
    </w:rPr>
  </w:style>
  <w:style w:type="paragraph" w:customStyle="1" w:styleId="Teksttreci">
    <w:name w:val="Tekst treści"/>
    <w:basedOn w:val="Normalny"/>
    <w:qFormat/>
    <w:rsid w:val="00A3048A"/>
    <w:pPr>
      <w:widowControl w:val="0"/>
      <w:shd w:val="clear" w:color="auto" w:fill="FFFFFF"/>
      <w:spacing w:after="100" w:line="240" w:lineRule="auto"/>
      <w:ind w:left="0" w:firstLine="0"/>
      <w:jc w:val="left"/>
    </w:pPr>
    <w:rPr>
      <w:rFonts w:ascii="Calibri" w:eastAsia="Calibri" w:hAnsi="Calibri" w:cs="Calibri"/>
      <w:color w:val="00000A"/>
      <w:sz w:val="22"/>
      <w:lang w:eastAsia="en-US"/>
    </w:rPr>
  </w:style>
  <w:style w:type="paragraph" w:customStyle="1" w:styleId="Textbodyindent">
    <w:name w:val="Text body indent"/>
    <w:basedOn w:val="Standard"/>
    <w:qFormat/>
    <w:rsid w:val="00A3048A"/>
    <w:pPr>
      <w:ind w:left="9912"/>
      <w:jc w:val="right"/>
    </w:pPr>
    <w:rPr>
      <w:b/>
      <w:bCs/>
      <w:sz w:val="22"/>
      <w:szCs w:val="22"/>
      <w:lang w:eastAsia="pl-PL"/>
    </w:rPr>
  </w:style>
  <w:style w:type="paragraph" w:customStyle="1" w:styleId="Wysunicie">
    <w:name w:val="Wysunięcie"/>
    <w:basedOn w:val="Textbody"/>
    <w:qFormat/>
    <w:rsid w:val="00A3048A"/>
    <w:pPr>
      <w:tabs>
        <w:tab w:val="left" w:pos="1134"/>
      </w:tabs>
      <w:spacing w:after="0"/>
      <w:ind w:left="567" w:hanging="283"/>
      <w:jc w:val="both"/>
      <w:textAlignment w:val="auto"/>
    </w:pPr>
    <w:rPr>
      <w:lang w:eastAsia="pl-PL"/>
    </w:rPr>
  </w:style>
  <w:style w:type="paragraph" w:styleId="NormalnyWeb">
    <w:name w:val="Normal (Web)"/>
    <w:basedOn w:val="Standard"/>
    <w:semiHidden/>
    <w:unhideWhenUsed/>
    <w:qFormat/>
    <w:rsid w:val="00A3048A"/>
    <w:rPr>
      <w:lang w:eastAsia="pl-PL"/>
    </w:rPr>
  </w:style>
  <w:style w:type="paragraph" w:styleId="Tekstblokowy">
    <w:name w:val="Block Text"/>
    <w:basedOn w:val="Normalny"/>
    <w:qFormat/>
    <w:rsid w:val="00A3048A"/>
    <w:pPr>
      <w:shd w:val="clear" w:color="auto" w:fill="FFFFFF"/>
      <w:spacing w:before="91" w:after="0" w:line="240" w:lineRule="auto"/>
      <w:ind w:left="542" w:right="422" w:hanging="542"/>
      <w:jc w:val="left"/>
    </w:pPr>
    <w:rPr>
      <w:w w:val="90"/>
      <w:szCs w:val="24"/>
    </w:rPr>
  </w:style>
  <w:style w:type="paragraph" w:customStyle="1" w:styleId="Akapitzlist1">
    <w:name w:val="Akapit z listą1"/>
    <w:basedOn w:val="Normalny"/>
    <w:qFormat/>
    <w:rsid w:val="00A3048A"/>
    <w:pPr>
      <w:suppressAutoHyphens/>
      <w:spacing w:after="0" w:line="100" w:lineRule="atLeast"/>
      <w:ind w:left="720" w:firstLine="0"/>
      <w:jc w:val="left"/>
    </w:pPr>
    <w:rPr>
      <w:color w:val="00000A"/>
      <w:sz w:val="20"/>
      <w:szCs w:val="24"/>
      <w:lang w:eastAsia="ar-SA"/>
    </w:rPr>
  </w:style>
  <w:style w:type="paragraph" w:customStyle="1" w:styleId="listparagraph1cxspdrugie">
    <w:name w:val="listparagraph1cxspdrugie"/>
    <w:basedOn w:val="Normalny"/>
    <w:qFormat/>
    <w:rsid w:val="00A3048A"/>
    <w:pPr>
      <w:widowControl w:val="0"/>
      <w:suppressAutoHyphens/>
      <w:spacing w:before="280" w:after="280" w:line="240" w:lineRule="auto"/>
      <w:ind w:left="0" w:firstLine="0"/>
      <w:jc w:val="left"/>
    </w:pPr>
    <w:rPr>
      <w:color w:val="00000A"/>
      <w:szCs w:val="24"/>
      <w:lang w:eastAsia="hi-IN" w:bidi="hi-IN"/>
    </w:rPr>
  </w:style>
  <w:style w:type="paragraph" w:customStyle="1" w:styleId="Bodytext1">
    <w:name w:val="Body text1"/>
    <w:basedOn w:val="Normalny"/>
    <w:qFormat/>
    <w:rsid w:val="00A3048A"/>
    <w:pPr>
      <w:widowControl w:val="0"/>
      <w:shd w:val="clear" w:color="auto" w:fill="FFFFFF"/>
      <w:suppressAutoHyphens/>
      <w:spacing w:before="240" w:after="0" w:line="235" w:lineRule="exact"/>
      <w:ind w:left="0" w:hanging="780"/>
      <w:jc w:val="left"/>
    </w:pPr>
    <w:rPr>
      <w:rFonts w:ascii="Arial" w:eastAsia="Courier New" w:hAnsi="Arial" w:cs="Arial"/>
      <w:color w:val="00000A"/>
      <w:sz w:val="21"/>
      <w:szCs w:val="21"/>
      <w:lang w:eastAsia="ar-SA"/>
    </w:rPr>
  </w:style>
  <w:style w:type="paragraph" w:styleId="Stopka">
    <w:name w:val="footer"/>
    <w:basedOn w:val="Normalny"/>
    <w:link w:val="StopkaZnak"/>
    <w:uiPriority w:val="99"/>
    <w:unhideWhenUsed/>
    <w:rsid w:val="00A3048A"/>
    <w:pPr>
      <w:tabs>
        <w:tab w:val="center" w:pos="4536"/>
        <w:tab w:val="right" w:pos="9072"/>
      </w:tabs>
      <w:spacing w:after="0" w:line="240" w:lineRule="auto"/>
      <w:ind w:left="10" w:right="430"/>
    </w:pPr>
  </w:style>
  <w:style w:type="paragraph" w:customStyle="1" w:styleId="paragraph">
    <w:name w:val="paragraph"/>
    <w:basedOn w:val="Normalny"/>
    <w:qFormat/>
    <w:rsid w:val="00A3048A"/>
    <w:pPr>
      <w:spacing w:beforeAutospacing="1" w:afterAutospacing="1" w:line="240" w:lineRule="auto"/>
      <w:ind w:left="0" w:firstLine="0"/>
      <w:jc w:val="left"/>
    </w:pPr>
    <w:rPr>
      <w:color w:val="00000A"/>
      <w:szCs w:val="24"/>
    </w:rPr>
  </w:style>
  <w:style w:type="paragraph" w:customStyle="1" w:styleId="Nagweklisty">
    <w:name w:val="Nagłówek listy"/>
    <w:basedOn w:val="Normalny"/>
    <w:qFormat/>
  </w:style>
  <w:style w:type="paragraph" w:customStyle="1" w:styleId="Zawartolisty">
    <w:name w:val="Zawartość listy"/>
    <w:basedOn w:val="Normalny"/>
    <w:qFormat/>
    <w:pPr>
      <w:ind w:left="567"/>
    </w:pPr>
  </w:style>
  <w:style w:type="paragraph" w:styleId="Tekstprzypisudolnego">
    <w:name w:val="footnote text"/>
    <w:basedOn w:val="Normalny"/>
    <w:qFormat/>
    <w:pPr>
      <w:suppressLineNumbers/>
      <w:ind w:left="339" w:hanging="339"/>
    </w:pPr>
    <w:rPr>
      <w:sz w:val="20"/>
      <w:szCs w:val="20"/>
    </w:rPr>
  </w:style>
  <w:style w:type="paragraph" w:customStyle="1" w:styleId="Zawartoramki">
    <w:name w:val="Zawartość ramki"/>
    <w:basedOn w:val="Normalny"/>
    <w:qFormat/>
  </w:style>
  <w:style w:type="numbering" w:customStyle="1" w:styleId="Bezlisty1">
    <w:name w:val="Bez listy1"/>
    <w:uiPriority w:val="99"/>
    <w:semiHidden/>
    <w:unhideWhenUsed/>
    <w:qFormat/>
    <w:rsid w:val="00A3048A"/>
  </w:style>
  <w:style w:type="numbering" w:customStyle="1" w:styleId="WW8Num3">
    <w:name w:val="WW8Num3"/>
    <w:qFormat/>
    <w:rsid w:val="00A3048A"/>
  </w:style>
  <w:style w:type="numbering" w:customStyle="1" w:styleId="Bezlisty2">
    <w:name w:val="Bez listy2"/>
    <w:uiPriority w:val="99"/>
    <w:semiHidden/>
    <w:unhideWhenUsed/>
    <w:qFormat/>
    <w:rsid w:val="00294109"/>
  </w:style>
  <w:style w:type="numbering" w:customStyle="1" w:styleId="WW8Num12">
    <w:name w:val="WW8Num12"/>
    <w:qFormat/>
  </w:style>
  <w:style w:type="numbering" w:customStyle="1" w:styleId="WW8Num26">
    <w:name w:val="WW8Num26"/>
    <w:qFormat/>
  </w:style>
  <w:style w:type="numbering" w:customStyle="1" w:styleId="WW8Num24">
    <w:name w:val="WW8Num24"/>
    <w:qFormat/>
  </w:style>
  <w:style w:type="numbering" w:customStyle="1" w:styleId="WW8Num17">
    <w:name w:val="WW8Num17"/>
    <w:qFormat/>
  </w:style>
  <w:style w:type="numbering" w:customStyle="1" w:styleId="WW8Num27">
    <w:name w:val="WW8Num27"/>
    <w:qFormat/>
  </w:style>
  <w:style w:type="numbering" w:customStyle="1" w:styleId="WW8Num13">
    <w:name w:val="WW8Num13"/>
    <w:qFormat/>
  </w:style>
  <w:style w:type="numbering" w:customStyle="1" w:styleId="WW8Num11">
    <w:name w:val="WW8Num11"/>
    <w:qFormat/>
  </w:style>
  <w:style w:type="numbering" w:customStyle="1" w:styleId="WW8Num18">
    <w:name w:val="WW8Num18"/>
    <w:qFormat/>
  </w:style>
  <w:style w:type="numbering" w:customStyle="1" w:styleId="WW8Num19">
    <w:name w:val="WW8Num19"/>
    <w:qFormat/>
  </w:style>
  <w:style w:type="numbering" w:customStyle="1" w:styleId="WW8Num14">
    <w:name w:val="WW8Num14"/>
    <w:qFormat/>
  </w:style>
  <w:style w:type="numbering" w:customStyle="1" w:styleId="WW8Num6">
    <w:name w:val="WW8Num6"/>
    <w:qFormat/>
  </w:style>
  <w:style w:type="numbering" w:customStyle="1" w:styleId="WW8Num7">
    <w:name w:val="WW8Num7"/>
    <w:qFormat/>
  </w:style>
  <w:style w:type="numbering" w:customStyle="1" w:styleId="WW8Num5">
    <w:name w:val="WW8Num5"/>
    <w:qFormat/>
  </w:style>
  <w:style w:type="table" w:customStyle="1" w:styleId="TableGrid">
    <w:name w:val="TableGrid"/>
    <w:tblPr>
      <w:tblCellMar>
        <w:top w:w="0" w:type="dxa"/>
        <w:left w:w="0" w:type="dxa"/>
        <w:bottom w:w="0" w:type="dxa"/>
        <w:right w:w="0" w:type="dxa"/>
      </w:tblCellMar>
    </w:tblPr>
  </w:style>
  <w:style w:type="table" w:styleId="Tabela-Siatka">
    <w:name w:val="Table Grid"/>
    <w:basedOn w:val="Standardowy"/>
    <w:uiPriority w:val="39"/>
    <w:rsid w:val="00DC3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A3048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4109"/>
    <w:tblPr>
      <w:tblCellMar>
        <w:top w:w="0" w:type="dxa"/>
        <w:left w:w="0" w:type="dxa"/>
        <w:bottom w:w="0" w:type="dxa"/>
        <w:right w:w="0" w:type="dxa"/>
      </w:tblCellMar>
    </w:tblPr>
  </w:style>
  <w:style w:type="table" w:customStyle="1" w:styleId="Tabela-Siatka2">
    <w:name w:val="Tabela - Siatka2"/>
    <w:basedOn w:val="Standardowy"/>
    <w:uiPriority w:val="39"/>
    <w:rsid w:val="0029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lex.oirpwarszawa.pl/" TargetMode="External"/><Relationship Id="rId18" Type="http://schemas.openxmlformats.org/officeDocument/2006/relationships/hyperlink" Target="https://lex.oirpwarszawa.pl/" TargetMode="External"/><Relationship Id="rId26" Type="http://schemas.openxmlformats.org/officeDocument/2006/relationships/hyperlink" Target="https://lex.oirpwarszawa.pl/" TargetMode="External"/><Relationship Id="rId3" Type="http://schemas.openxmlformats.org/officeDocument/2006/relationships/styles" Target="styles.xml"/><Relationship Id="rId21" Type="http://schemas.openxmlformats.org/officeDocument/2006/relationships/hyperlink" Target="https://lex.oirpwarszawa.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x.oirpwarszawa.pl/" TargetMode="External"/><Relationship Id="rId17" Type="http://schemas.openxmlformats.org/officeDocument/2006/relationships/hyperlink" Target="https://lex.oirpwarszawa.pl/" TargetMode="External"/><Relationship Id="rId25" Type="http://schemas.openxmlformats.org/officeDocument/2006/relationships/hyperlink" Target="https://lex.oirpwarszawa.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x.oirpwarszawa.pl/" TargetMode="External"/><Relationship Id="rId20" Type="http://schemas.openxmlformats.org/officeDocument/2006/relationships/hyperlink" Target="https://lex.oirpwarszawa.pl/" TargetMode="External"/><Relationship Id="rId29" Type="http://schemas.openxmlformats.org/officeDocument/2006/relationships/hyperlink" Target="https://lex.oirpwarsza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x.oirpwarszawa.pl/" TargetMode="External"/><Relationship Id="rId24" Type="http://schemas.openxmlformats.org/officeDocument/2006/relationships/hyperlink" Target="https://lex.oirpwarszawa.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ex.oirpwarszawa.pl/" TargetMode="External"/><Relationship Id="rId23" Type="http://schemas.openxmlformats.org/officeDocument/2006/relationships/hyperlink" Target="https://lex.oirpwarszawa.pl/" TargetMode="External"/><Relationship Id="rId28" Type="http://schemas.openxmlformats.org/officeDocument/2006/relationships/hyperlink" Target="https://lex.oirpwarszawa.pl/" TargetMode="External"/><Relationship Id="rId10" Type="http://schemas.openxmlformats.org/officeDocument/2006/relationships/hyperlink" Target="https://lex.oirpwarszawa.pl/" TargetMode="External"/><Relationship Id="rId19" Type="http://schemas.openxmlformats.org/officeDocument/2006/relationships/hyperlink" Target="https://lex.oirpwarszawa.pl/" TargetMode="External"/><Relationship Id="rId31"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www.centrumzagorze.pl/" TargetMode="External"/><Relationship Id="rId14" Type="http://schemas.openxmlformats.org/officeDocument/2006/relationships/hyperlink" Target="https://lex.oirpwarszawa.pl/" TargetMode="External"/><Relationship Id="rId22" Type="http://schemas.openxmlformats.org/officeDocument/2006/relationships/hyperlink" Target="https://lex.oirpwarszawa.pl/" TargetMode="External"/><Relationship Id="rId27" Type="http://schemas.openxmlformats.org/officeDocument/2006/relationships/hyperlink" Target="https://lex.oirpwarszawa.pl/" TargetMode="External"/><Relationship Id="rId30" Type="http://schemas.openxmlformats.org/officeDocument/2006/relationships/hyperlink" Target="mailto:zamowienia@centrumzagorze.pl" TargetMode="External"/><Relationship Id="rId8" Type="http://schemas.openxmlformats.org/officeDocument/2006/relationships/hyperlink" Target="http://www.centrumzago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2C546-B38D-4377-86B9-6D6FB19A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8729</Words>
  <Characters>52377</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Akademia Wychowania Fizycznego</vt:lpstr>
    </vt:vector>
  </TitlesOfParts>
  <Company/>
  <LinksUpToDate>false</LinksUpToDate>
  <CharactersWithSpaces>60985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Akademia Wychowania Fizycznego</dc:title>
  <dc:subject/>
  <dc:creator>Bożena Baczyńska</dc:creator>
  <dc:description/>
  <cp:lastModifiedBy>Małgorzata Dąbska</cp:lastModifiedBy>
  <cp:revision>2</cp:revision>
  <cp:lastPrinted>2022-05-31T06:50:00Z</cp:lastPrinted>
  <dcterms:created xsi:type="dcterms:W3CDTF">2022-06-02T06:49:00Z</dcterms:created>
  <dcterms:modified xsi:type="dcterms:W3CDTF">2022-06-02T06:49:00Z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