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AD" w:rsidRPr="00B50CB0" w:rsidRDefault="00A635AD" w:rsidP="00A635AD">
      <w:pPr>
        <w:pStyle w:val="Tekstpodstawowy"/>
        <w:tabs>
          <w:tab w:val="left" w:pos="6516"/>
        </w:tabs>
        <w:spacing w:before="50"/>
        <w:ind w:left="115" w:hanging="11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</w:t>
      </w:r>
      <w:r w:rsidRPr="00B50CB0">
        <w:rPr>
          <w:rFonts w:ascii="Calibri" w:hAnsi="Calibri"/>
          <w:sz w:val="22"/>
          <w:szCs w:val="22"/>
        </w:rPr>
        <w:t>.dz:</w:t>
      </w:r>
      <w:r>
        <w:rPr>
          <w:rFonts w:ascii="Calibri" w:hAnsi="Calibri"/>
          <w:sz w:val="22"/>
          <w:szCs w:val="22"/>
        </w:rPr>
        <w:t xml:space="preserve">  ………/</w:t>
      </w:r>
      <w:r w:rsidRPr="00B50CB0">
        <w:rPr>
          <w:rFonts w:ascii="Calibri" w:hAnsi="Calibri"/>
          <w:sz w:val="22"/>
          <w:szCs w:val="22"/>
        </w:rPr>
        <w:t>20</w:t>
      </w:r>
      <w:r>
        <w:rPr>
          <w:rFonts w:ascii="Calibri" w:hAnsi="Calibri"/>
          <w:sz w:val="22"/>
          <w:szCs w:val="22"/>
        </w:rPr>
        <w:t>20/ZP</w:t>
      </w:r>
      <w:r w:rsidRPr="00B50CB0">
        <w:rPr>
          <w:rFonts w:ascii="Calibri" w:hAnsi="Calibri"/>
          <w:sz w:val="22"/>
          <w:szCs w:val="22"/>
        </w:rPr>
        <w:t xml:space="preserve">                                                         </w:t>
      </w:r>
      <w:r>
        <w:rPr>
          <w:rFonts w:ascii="Calibri" w:hAnsi="Calibri"/>
          <w:sz w:val="22"/>
          <w:szCs w:val="22"/>
        </w:rPr>
        <w:t xml:space="preserve">   </w:t>
      </w:r>
      <w:r w:rsidRPr="00B50CB0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 xml:space="preserve">                                           </w:t>
      </w:r>
      <w:r w:rsidRPr="00B50CB0">
        <w:rPr>
          <w:rFonts w:ascii="Calibri" w:hAnsi="Calibri"/>
          <w:sz w:val="22"/>
          <w:szCs w:val="22"/>
        </w:rPr>
        <w:t xml:space="preserve">  Zagórze, dnia </w:t>
      </w:r>
      <w:r>
        <w:rPr>
          <w:rFonts w:ascii="Calibri" w:hAnsi="Calibri"/>
          <w:sz w:val="22"/>
          <w:szCs w:val="22"/>
        </w:rPr>
        <w:t xml:space="preserve"> 22.04.</w:t>
      </w:r>
      <w:r w:rsidRPr="00B50CB0">
        <w:rPr>
          <w:rFonts w:ascii="Calibri" w:hAnsi="Calibri"/>
          <w:sz w:val="22"/>
          <w:szCs w:val="22"/>
        </w:rPr>
        <w:t>20</w:t>
      </w:r>
      <w:r>
        <w:rPr>
          <w:rFonts w:ascii="Calibri" w:hAnsi="Calibri"/>
          <w:sz w:val="22"/>
          <w:szCs w:val="22"/>
        </w:rPr>
        <w:t>20</w:t>
      </w:r>
      <w:r w:rsidRPr="00B50CB0">
        <w:rPr>
          <w:rFonts w:ascii="Calibri" w:hAnsi="Calibri"/>
          <w:sz w:val="22"/>
          <w:szCs w:val="22"/>
        </w:rPr>
        <w:t>r.</w:t>
      </w:r>
    </w:p>
    <w:p w:rsidR="00A635AD" w:rsidRDefault="00A635AD" w:rsidP="00A635AD">
      <w:pPr>
        <w:spacing w:line="252" w:lineRule="exact"/>
        <w:ind w:left="1208" w:right="1205"/>
        <w:jc w:val="center"/>
        <w:rPr>
          <w:b/>
        </w:rPr>
      </w:pPr>
    </w:p>
    <w:p w:rsidR="00A635AD" w:rsidRPr="00B50CB0" w:rsidRDefault="00A635AD" w:rsidP="00A635AD">
      <w:pPr>
        <w:spacing w:line="252" w:lineRule="exact"/>
        <w:ind w:left="1208" w:right="1205"/>
        <w:jc w:val="center"/>
      </w:pPr>
      <w:r w:rsidRPr="00B50CB0">
        <w:rPr>
          <w:b/>
        </w:rPr>
        <w:t>OGŁOSZENIE</w:t>
      </w:r>
    </w:p>
    <w:p w:rsidR="00A635AD" w:rsidRDefault="00A635AD" w:rsidP="00A635AD">
      <w:pPr>
        <w:ind w:left="1210" w:right="1205" w:hanging="550"/>
        <w:jc w:val="center"/>
        <w:rPr>
          <w:b/>
        </w:rPr>
      </w:pPr>
      <w:r w:rsidRPr="00B50CB0">
        <w:rPr>
          <w:b/>
        </w:rPr>
        <w:t xml:space="preserve">     Mazowieckie Centrum Neuropsychiatrii Spółka z o.o. w Zagórzu</w:t>
      </w:r>
      <w:r w:rsidRPr="00B50CB0">
        <w:rPr>
          <w:b/>
          <w:spacing w:val="-21"/>
        </w:rPr>
        <w:t xml:space="preserve"> </w:t>
      </w:r>
      <w:r w:rsidRPr="00B50CB0">
        <w:rPr>
          <w:b/>
        </w:rPr>
        <w:t>k/W-wy</w:t>
      </w:r>
      <w:r>
        <w:rPr>
          <w:b/>
        </w:rPr>
        <w:t>,</w:t>
      </w:r>
      <w:r>
        <w:rPr>
          <w:b/>
        </w:rPr>
        <w:br/>
      </w:r>
      <w:r w:rsidRPr="00B50CB0">
        <w:rPr>
          <w:b/>
        </w:rPr>
        <w:t xml:space="preserve"> 05-462</w:t>
      </w:r>
      <w:r w:rsidRPr="00B50CB0">
        <w:rPr>
          <w:b/>
          <w:spacing w:val="-3"/>
        </w:rPr>
        <w:t xml:space="preserve"> </w:t>
      </w:r>
      <w:r w:rsidRPr="00B50CB0">
        <w:rPr>
          <w:b/>
        </w:rPr>
        <w:t>Wiązowna</w:t>
      </w:r>
    </w:p>
    <w:p w:rsidR="00A635AD" w:rsidRPr="00B50CB0" w:rsidRDefault="00A635AD" w:rsidP="00A635AD">
      <w:pPr>
        <w:ind w:left="115" w:right="105"/>
        <w:jc w:val="both"/>
      </w:pPr>
      <w:r w:rsidRPr="00B50CB0">
        <w:t>na podstawie przepisów ustawy z dnia 15 kwietnia 2011r.o działalności leczniczej (t</w:t>
      </w:r>
      <w:r>
        <w:t>.j</w:t>
      </w:r>
      <w:r w:rsidRPr="00B50CB0">
        <w:t>.:</w:t>
      </w:r>
      <w:proofErr w:type="spellStart"/>
      <w:r w:rsidRPr="00B50CB0">
        <w:t>Dz</w:t>
      </w:r>
      <w:proofErr w:type="spellEnd"/>
      <w:r w:rsidRPr="00B50CB0">
        <w:t>.</w:t>
      </w:r>
      <w:r>
        <w:t xml:space="preserve"> </w:t>
      </w:r>
      <w:r w:rsidRPr="00B50CB0">
        <w:t>U</w:t>
      </w:r>
      <w:r>
        <w:t>.</w:t>
      </w:r>
      <w:r w:rsidRPr="00B50CB0">
        <w:t xml:space="preserve"> z 201</w:t>
      </w:r>
      <w:r>
        <w:t>8</w:t>
      </w:r>
      <w:r w:rsidRPr="00B50CB0">
        <w:t>r.</w:t>
      </w:r>
      <w:r>
        <w:t xml:space="preserve">2219 </w:t>
      </w:r>
      <w:r>
        <w:br/>
        <w:t>z dnia 28.11.2018r</w:t>
      </w:r>
      <w:r w:rsidRPr="00B50CB0">
        <w:t xml:space="preserve">) zaprasza do składania ofert </w:t>
      </w:r>
      <w:r w:rsidRPr="00B50CB0">
        <w:rPr>
          <w:spacing w:val="-4"/>
        </w:rPr>
        <w:t xml:space="preserve">w </w:t>
      </w:r>
      <w:r w:rsidRPr="00B50CB0">
        <w:rPr>
          <w:b/>
          <w:u w:val="thick" w:color="000000"/>
        </w:rPr>
        <w:t>Konkursie Ofert na udzielanie świadczeń zdrowotnych</w:t>
      </w:r>
      <w:r>
        <w:rPr>
          <w:b/>
          <w:u w:val="thick" w:color="000000"/>
        </w:rPr>
        <w:t xml:space="preserve"> </w:t>
      </w:r>
      <w:r>
        <w:rPr>
          <w:b/>
          <w:u w:val="thick" w:color="000000"/>
        </w:rPr>
        <w:br/>
        <w:t xml:space="preserve">w zakresie  usług świadczonych przez </w:t>
      </w:r>
      <w:proofErr w:type="spellStart"/>
      <w:r>
        <w:rPr>
          <w:b/>
          <w:u w:val="thick" w:color="000000"/>
        </w:rPr>
        <w:t>lekarzy,terapeutów</w:t>
      </w:r>
      <w:proofErr w:type="spellEnd"/>
      <w:r>
        <w:rPr>
          <w:b/>
          <w:u w:val="thick" w:color="000000"/>
        </w:rPr>
        <w:t xml:space="preserve"> i psycho</w:t>
      </w:r>
      <w:r w:rsidR="00A567AE">
        <w:rPr>
          <w:b/>
          <w:u w:val="thick" w:color="000000"/>
        </w:rPr>
        <w:t>terapeutów</w:t>
      </w:r>
      <w:bookmarkStart w:id="0" w:name="_GoBack"/>
      <w:bookmarkEnd w:id="0"/>
      <w:r>
        <w:rPr>
          <w:b/>
          <w:u w:val="thick" w:color="000000"/>
        </w:rPr>
        <w:t xml:space="preserve">, nr </w:t>
      </w:r>
      <w:proofErr w:type="spellStart"/>
      <w:r>
        <w:rPr>
          <w:b/>
          <w:u w:val="thick" w:color="000000"/>
        </w:rPr>
        <w:t>spr</w:t>
      </w:r>
      <w:proofErr w:type="spellEnd"/>
      <w:r>
        <w:rPr>
          <w:b/>
          <w:u w:val="thick" w:color="000000"/>
        </w:rPr>
        <w:t>.   23/2020/KO.</w:t>
      </w:r>
    </w:p>
    <w:p w:rsidR="00A635AD" w:rsidRDefault="00A635AD" w:rsidP="00A635AD">
      <w:pPr>
        <w:spacing w:after="0" w:line="240" w:lineRule="auto"/>
        <w:jc w:val="center"/>
        <w:rPr>
          <w:b/>
          <w:i/>
        </w:rPr>
      </w:pPr>
      <w:r w:rsidRPr="00592E16">
        <w:rPr>
          <w:b/>
          <w:i/>
        </w:rPr>
        <w:t xml:space="preserve">CPV   85121200 - 5  </w:t>
      </w:r>
      <w:r>
        <w:rPr>
          <w:b/>
          <w:i/>
        </w:rPr>
        <w:t xml:space="preserve">  </w:t>
      </w:r>
      <w:r w:rsidRPr="00592E16">
        <w:rPr>
          <w:b/>
          <w:i/>
        </w:rPr>
        <w:t>specjalistyczne  usługi medyczne</w:t>
      </w:r>
      <w:r>
        <w:rPr>
          <w:b/>
          <w:i/>
        </w:rPr>
        <w:t xml:space="preserve"> </w:t>
      </w:r>
    </w:p>
    <w:p w:rsidR="00A635AD" w:rsidRDefault="00A635AD" w:rsidP="00A635AD">
      <w:pPr>
        <w:spacing w:after="0" w:line="240" w:lineRule="auto"/>
        <w:rPr>
          <w:b/>
          <w:i/>
        </w:rPr>
      </w:pPr>
      <w:r>
        <w:rPr>
          <w:b/>
          <w:i/>
        </w:rPr>
        <w:t xml:space="preserve">                                                            85121280 -9    usługi psychiatryczne</w:t>
      </w:r>
    </w:p>
    <w:p w:rsidR="00A635AD" w:rsidRPr="00B50CB0" w:rsidRDefault="00A635AD" w:rsidP="00A635AD">
      <w:pPr>
        <w:jc w:val="both"/>
      </w:pPr>
      <w:r>
        <w:rPr>
          <w:b/>
          <w:i/>
        </w:rPr>
        <w:t xml:space="preserve"> </w:t>
      </w:r>
      <w:r w:rsidRPr="00B50CB0">
        <w:t xml:space="preserve">Szczegółowe   Warunki   Konkursu    i    materiały    informacyjne    o    przedmiocie    konkursu w    tym       projekt    umowy    oraz    obowiązujące    formularze    oferty    można    otrzymać     w siedzibie Zamawiającego, Sekcja  Zamówień  Publicznych,  budynek  ,,D”  w  dni  powszednie od poniedziałku do piątku w godzinach od 7:30 – 14:30, lub pobrać ze strony internetowej </w:t>
      </w:r>
      <w:hyperlink r:id="rId6" w:history="1">
        <w:r w:rsidRPr="00B50CB0">
          <w:rPr>
            <w:rStyle w:val="Hipercze"/>
          </w:rPr>
          <w:t>www.centrumzagorze.pl.</w:t>
        </w:r>
      </w:hyperlink>
    </w:p>
    <w:p w:rsidR="00A635AD" w:rsidRDefault="00A635AD" w:rsidP="00A635AD">
      <w:pPr>
        <w:pStyle w:val="ListParagraph"/>
        <w:numPr>
          <w:ilvl w:val="0"/>
          <w:numId w:val="1"/>
        </w:numPr>
        <w:tabs>
          <w:tab w:val="left" w:pos="390"/>
        </w:tabs>
        <w:spacing w:before="1" w:line="276" w:lineRule="auto"/>
        <w:ind w:left="399" w:right="106" w:hanging="283"/>
        <w:rPr>
          <w:lang w:val="pl-PL"/>
        </w:rPr>
      </w:pPr>
      <w:r w:rsidRPr="00B50CB0">
        <w:rPr>
          <w:lang w:val="pl-PL"/>
        </w:rPr>
        <w:t>Oferty należy składać</w:t>
      </w:r>
      <w:r>
        <w:rPr>
          <w:lang w:val="pl-PL"/>
        </w:rPr>
        <w:t xml:space="preserve">: </w:t>
      </w:r>
      <w:r w:rsidRPr="00B50CB0">
        <w:rPr>
          <w:lang w:val="pl-PL"/>
        </w:rPr>
        <w:t xml:space="preserve"> </w:t>
      </w:r>
      <w:r w:rsidRPr="00B50CB0">
        <w:rPr>
          <w:b/>
          <w:bCs/>
          <w:lang w:val="pl-PL"/>
        </w:rPr>
        <w:t>do dnia</w:t>
      </w:r>
      <w:r>
        <w:rPr>
          <w:b/>
          <w:bCs/>
          <w:lang w:val="pl-PL"/>
        </w:rPr>
        <w:t xml:space="preserve"> 04 stycznia   2021r.</w:t>
      </w:r>
      <w:r w:rsidRPr="00B50CB0">
        <w:rPr>
          <w:b/>
          <w:bCs/>
          <w:lang w:val="pl-PL"/>
        </w:rPr>
        <w:t xml:space="preserve"> do godz.</w:t>
      </w:r>
      <w:r>
        <w:rPr>
          <w:b/>
          <w:bCs/>
          <w:lang w:val="pl-PL"/>
        </w:rPr>
        <w:t>10</w:t>
      </w:r>
      <w:r w:rsidRPr="00B50CB0">
        <w:rPr>
          <w:b/>
          <w:bCs/>
          <w:lang w:val="pl-PL"/>
        </w:rPr>
        <w:t>:00</w:t>
      </w:r>
      <w:r>
        <w:rPr>
          <w:b/>
          <w:bCs/>
          <w:lang w:val="pl-PL"/>
        </w:rPr>
        <w:t xml:space="preserve"> </w:t>
      </w:r>
      <w:r w:rsidRPr="00B50CB0">
        <w:rPr>
          <w:lang w:val="pl-PL"/>
        </w:rPr>
        <w:t>w zamkniętych kopertach</w:t>
      </w:r>
      <w:r>
        <w:rPr>
          <w:lang w:val="pl-PL"/>
        </w:rPr>
        <w:t xml:space="preserve"> </w:t>
      </w:r>
      <w:r w:rsidRPr="00B50CB0">
        <w:rPr>
          <w:lang w:val="pl-PL"/>
        </w:rPr>
        <w:t xml:space="preserve"> w siedzibie Zamawiającego, Mazowieckie Centrum Neuropsychiatrii </w:t>
      </w:r>
      <w:proofErr w:type="spellStart"/>
      <w:r w:rsidRPr="00B50CB0">
        <w:rPr>
          <w:lang w:val="pl-PL"/>
        </w:rPr>
        <w:t>Sp.z</w:t>
      </w:r>
      <w:proofErr w:type="spellEnd"/>
      <w:r w:rsidRPr="00B50CB0">
        <w:rPr>
          <w:lang w:val="pl-PL"/>
        </w:rPr>
        <w:t xml:space="preserve"> o.o. w Zagórzu, 05-462 Wiązowna</w:t>
      </w:r>
      <w:r>
        <w:rPr>
          <w:lang w:val="pl-PL"/>
        </w:rPr>
        <w:t xml:space="preserve"> </w:t>
      </w:r>
      <w:r w:rsidRPr="00B50CB0">
        <w:rPr>
          <w:lang w:val="pl-PL"/>
        </w:rPr>
        <w:t xml:space="preserve"> – Sekretariat </w:t>
      </w:r>
      <w:r>
        <w:rPr>
          <w:lang w:val="pl-PL"/>
        </w:rPr>
        <w:t xml:space="preserve"> </w:t>
      </w:r>
      <w:r w:rsidRPr="00B50CB0">
        <w:rPr>
          <w:lang w:val="pl-PL"/>
        </w:rPr>
        <w:t xml:space="preserve">Zarządu, Budynek Zespołu Szkół Specjalnych (II </w:t>
      </w:r>
      <w:proofErr w:type="spellStart"/>
      <w:r w:rsidRPr="00B50CB0">
        <w:rPr>
          <w:lang w:val="pl-PL"/>
        </w:rPr>
        <w:t>p.pokój</w:t>
      </w:r>
      <w:proofErr w:type="spellEnd"/>
      <w:r w:rsidRPr="00B50CB0">
        <w:rPr>
          <w:lang w:val="pl-PL"/>
        </w:rPr>
        <w:t xml:space="preserve"> 54) z </w:t>
      </w:r>
      <w:r w:rsidRPr="00B50CB0">
        <w:rPr>
          <w:spacing w:val="-27"/>
          <w:lang w:val="pl-PL"/>
        </w:rPr>
        <w:t xml:space="preserve"> </w:t>
      </w:r>
      <w:r w:rsidRPr="00B50CB0">
        <w:rPr>
          <w:lang w:val="pl-PL"/>
        </w:rPr>
        <w:t>napisem:</w:t>
      </w:r>
    </w:p>
    <w:p w:rsidR="00A635AD" w:rsidRPr="00B50CB0" w:rsidRDefault="00A635AD" w:rsidP="00A635AD">
      <w:pPr>
        <w:pStyle w:val="ListParagraph"/>
        <w:tabs>
          <w:tab w:val="left" w:pos="390"/>
        </w:tabs>
        <w:spacing w:before="1" w:line="276" w:lineRule="auto"/>
        <w:ind w:left="116" w:right="106"/>
        <w:rPr>
          <w:lang w:val="pl-PL"/>
        </w:r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A635AD" w:rsidRPr="00B50CB0" w:rsidTr="00E81BF6">
        <w:tc>
          <w:tcPr>
            <w:tcW w:w="9212" w:type="dxa"/>
            <w:shd w:val="clear" w:color="auto" w:fill="auto"/>
          </w:tcPr>
          <w:p w:rsidR="00A635AD" w:rsidRDefault="00A635AD" w:rsidP="00E81BF6">
            <w:pPr>
              <w:pStyle w:val="Nagwek1"/>
              <w:spacing w:before="0" w:after="0" w:line="240" w:lineRule="auto"/>
              <w:ind w:left="709" w:right="794"/>
              <w:rPr>
                <w:rFonts w:ascii="Calibri" w:hAnsi="Calibri"/>
                <w:b w:val="0"/>
                <w:i/>
                <w:sz w:val="22"/>
                <w:szCs w:val="22"/>
              </w:rPr>
            </w:pPr>
            <w:r w:rsidRPr="0002491C">
              <w:rPr>
                <w:rFonts w:ascii="Calibri" w:hAnsi="Calibri"/>
                <w:b w:val="0"/>
                <w:i/>
                <w:sz w:val="22"/>
                <w:szCs w:val="22"/>
              </w:rPr>
              <w:t>……………………………………..(dane składającego ofertę)</w:t>
            </w:r>
          </w:p>
          <w:p w:rsidR="00A635AD" w:rsidRPr="00C55A3F" w:rsidRDefault="00A635AD" w:rsidP="00E81BF6"/>
          <w:p w:rsidR="00A635AD" w:rsidRPr="0002491C" w:rsidRDefault="00A635AD" w:rsidP="00E81BF6">
            <w:pPr>
              <w:pStyle w:val="ListParagraph"/>
              <w:tabs>
                <w:tab w:val="left" w:pos="390"/>
                <w:tab w:val="left" w:pos="3885"/>
              </w:tabs>
              <w:spacing w:line="360" w:lineRule="auto"/>
              <w:ind w:right="106"/>
              <w:jc w:val="center"/>
              <w:rPr>
                <w:b/>
                <w:lang w:val="pl-PL"/>
              </w:rPr>
            </w:pPr>
            <w:r w:rsidRPr="0002491C">
              <w:rPr>
                <w:b/>
                <w:lang w:val="pl-PL"/>
              </w:rPr>
              <w:t xml:space="preserve">Konkurs ofert na udzielanie świadczeń zdrowotnych, </w:t>
            </w:r>
            <w:proofErr w:type="spellStart"/>
            <w:r w:rsidRPr="0002491C">
              <w:rPr>
                <w:b/>
                <w:lang w:val="pl-PL"/>
              </w:rPr>
              <w:t>nr.spr</w:t>
            </w:r>
            <w:proofErr w:type="spellEnd"/>
            <w:r w:rsidRPr="0002491C">
              <w:rPr>
                <w:b/>
                <w:lang w:val="pl-PL"/>
              </w:rPr>
              <w:t>.</w:t>
            </w:r>
            <w:r>
              <w:rPr>
                <w:b/>
                <w:lang w:val="pl-PL"/>
              </w:rPr>
              <w:t xml:space="preserve"> 23</w:t>
            </w:r>
            <w:r w:rsidRPr="0002491C">
              <w:rPr>
                <w:b/>
                <w:lang w:val="pl-PL"/>
              </w:rPr>
              <w:t xml:space="preserve">/2020/KO  </w:t>
            </w:r>
          </w:p>
          <w:p w:rsidR="00A635AD" w:rsidRDefault="00A635AD" w:rsidP="00E81BF6">
            <w:pPr>
              <w:tabs>
                <w:tab w:val="num" w:pos="360"/>
              </w:tabs>
              <w:spacing w:after="0" w:line="360" w:lineRule="auto"/>
              <w:ind w:left="360" w:hanging="360"/>
              <w:jc w:val="center"/>
              <w:rPr>
                <w:b/>
              </w:rPr>
            </w:pPr>
            <w:r w:rsidRPr="0002491C">
              <w:rPr>
                <w:b/>
              </w:rPr>
              <w:t xml:space="preserve">    Nie otwierać przed    </w:t>
            </w:r>
            <w:r>
              <w:rPr>
                <w:b/>
              </w:rPr>
              <w:t>04.01.</w:t>
            </w:r>
            <w:r w:rsidRPr="0002491C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02491C">
              <w:rPr>
                <w:b/>
              </w:rPr>
              <w:t>r. godz.10:10</w:t>
            </w:r>
            <w:r>
              <w:rPr>
                <w:b/>
              </w:rPr>
              <w:t xml:space="preserve">  </w:t>
            </w:r>
          </w:p>
          <w:p w:rsidR="00A635AD" w:rsidRDefault="00A635AD" w:rsidP="00E81BF6">
            <w:pPr>
              <w:tabs>
                <w:tab w:val="num" w:pos="360"/>
              </w:tabs>
              <w:spacing w:after="0" w:line="360" w:lineRule="auto"/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cz.8           07.01.2021r.godz.10:10</w:t>
            </w:r>
            <w:r w:rsidRPr="0002491C">
              <w:rPr>
                <w:b/>
              </w:rPr>
              <w:t xml:space="preserve"> </w:t>
            </w:r>
          </w:p>
          <w:p w:rsidR="00A635AD" w:rsidRPr="0002491C" w:rsidRDefault="00A635AD" w:rsidP="00E81BF6">
            <w:pPr>
              <w:tabs>
                <w:tab w:val="num" w:pos="360"/>
              </w:tabs>
              <w:spacing w:after="0" w:line="360" w:lineRule="auto"/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Cz.1,2,3,4,5,6,7,8</w:t>
            </w:r>
            <w:r w:rsidRPr="0002491C">
              <w:rPr>
                <w:b/>
              </w:rPr>
              <w:t xml:space="preserve"> </w:t>
            </w:r>
          </w:p>
          <w:p w:rsidR="00A635AD" w:rsidRPr="0002491C" w:rsidRDefault="00A635AD" w:rsidP="00E81BF6">
            <w:pPr>
              <w:tabs>
                <w:tab w:val="num" w:pos="360"/>
              </w:tabs>
              <w:spacing w:after="0" w:line="360" w:lineRule="auto"/>
              <w:ind w:left="360" w:hanging="360"/>
              <w:jc w:val="center"/>
              <w:rPr>
                <w:b/>
              </w:rPr>
            </w:pPr>
            <w:r w:rsidRPr="0002491C">
              <w:rPr>
                <w:bCs/>
                <w:i/>
                <w:iCs/>
              </w:rPr>
              <w:t>Proszę zaznaczyć odpowiednią część</w:t>
            </w:r>
            <w:r w:rsidRPr="0002491C">
              <w:rPr>
                <w:b/>
              </w:rPr>
              <w:t xml:space="preserve">    </w:t>
            </w:r>
          </w:p>
        </w:tc>
      </w:tr>
    </w:tbl>
    <w:p w:rsidR="00A635AD" w:rsidRPr="00B50CB0" w:rsidRDefault="00A635AD" w:rsidP="00A635AD">
      <w:pPr>
        <w:pStyle w:val="ListParagraph"/>
        <w:tabs>
          <w:tab w:val="left" w:pos="390"/>
        </w:tabs>
        <w:spacing w:before="1" w:line="276" w:lineRule="auto"/>
        <w:ind w:left="116" w:right="106"/>
        <w:jc w:val="both"/>
        <w:rPr>
          <w:lang w:val="pl-PL"/>
        </w:rPr>
      </w:pPr>
    </w:p>
    <w:p w:rsidR="00A635AD" w:rsidRPr="00B50CB0" w:rsidRDefault="00A635AD" w:rsidP="00A635AD">
      <w:pPr>
        <w:pStyle w:val="ListParagraph"/>
        <w:numPr>
          <w:ilvl w:val="0"/>
          <w:numId w:val="1"/>
        </w:numPr>
        <w:tabs>
          <w:tab w:val="left" w:pos="337"/>
        </w:tabs>
        <w:ind w:left="336" w:right="664" w:hanging="220"/>
        <w:jc w:val="both"/>
        <w:rPr>
          <w:lang w:val="pl-PL"/>
        </w:rPr>
      </w:pPr>
      <w:r w:rsidRPr="00B50CB0">
        <w:rPr>
          <w:lang w:val="pl-PL"/>
        </w:rPr>
        <w:t xml:space="preserve">Otwarcie ofert </w:t>
      </w:r>
      <w:r>
        <w:rPr>
          <w:lang w:val="pl-PL"/>
        </w:rPr>
        <w:t xml:space="preserve">w częściach 1-7 </w:t>
      </w:r>
      <w:r w:rsidRPr="00B50CB0">
        <w:rPr>
          <w:lang w:val="pl-PL"/>
        </w:rPr>
        <w:t>nastąpi w dniu</w:t>
      </w:r>
      <w:r>
        <w:rPr>
          <w:lang w:val="pl-PL"/>
        </w:rPr>
        <w:t xml:space="preserve">: </w:t>
      </w:r>
      <w:r>
        <w:rPr>
          <w:b/>
          <w:bCs/>
          <w:lang w:val="pl-PL"/>
        </w:rPr>
        <w:t>04.01.</w:t>
      </w:r>
      <w:r w:rsidRPr="00C30FF8">
        <w:rPr>
          <w:b/>
          <w:bCs/>
          <w:lang w:val="pl-PL"/>
        </w:rPr>
        <w:t>202</w:t>
      </w:r>
      <w:r>
        <w:rPr>
          <w:b/>
          <w:bCs/>
          <w:lang w:val="pl-PL"/>
        </w:rPr>
        <w:t>1</w:t>
      </w:r>
      <w:r w:rsidRPr="00C30FF8">
        <w:rPr>
          <w:b/>
          <w:bCs/>
          <w:lang w:val="pl-PL"/>
        </w:rPr>
        <w:t xml:space="preserve">r. o godz.10:10 </w:t>
      </w:r>
      <w:r>
        <w:rPr>
          <w:b/>
          <w:bCs/>
          <w:lang w:val="pl-PL"/>
        </w:rPr>
        <w:t xml:space="preserve"> cz.8 -07.01.2021 godz.10:10  </w:t>
      </w:r>
      <w:r>
        <w:rPr>
          <w:lang w:val="pl-PL"/>
        </w:rPr>
        <w:t xml:space="preserve">w </w:t>
      </w:r>
      <w:r w:rsidRPr="00B50CB0">
        <w:rPr>
          <w:lang w:val="pl-PL"/>
        </w:rPr>
        <w:t>siedzibie Zamawiającego,</w:t>
      </w:r>
      <w:r>
        <w:rPr>
          <w:lang w:val="pl-PL"/>
        </w:rPr>
        <w:t xml:space="preserve"> </w:t>
      </w:r>
      <w:r w:rsidRPr="00B50CB0">
        <w:rPr>
          <w:lang w:val="pl-PL"/>
        </w:rPr>
        <w:t xml:space="preserve">Sekcja </w:t>
      </w:r>
      <w:r>
        <w:rPr>
          <w:lang w:val="pl-PL"/>
        </w:rPr>
        <w:t xml:space="preserve"> </w:t>
      </w:r>
      <w:r w:rsidRPr="00B50CB0">
        <w:rPr>
          <w:lang w:val="pl-PL"/>
        </w:rPr>
        <w:t>Zamówień Publicznych - budynek</w:t>
      </w:r>
      <w:r w:rsidRPr="00B50CB0">
        <w:rPr>
          <w:spacing w:val="-11"/>
          <w:lang w:val="pl-PL"/>
        </w:rPr>
        <w:t xml:space="preserve"> </w:t>
      </w:r>
      <w:r w:rsidRPr="00B50CB0">
        <w:rPr>
          <w:lang w:val="pl-PL"/>
        </w:rPr>
        <w:t>D.</w:t>
      </w:r>
    </w:p>
    <w:p w:rsidR="00A635AD" w:rsidRPr="00B50CB0" w:rsidRDefault="00A635AD" w:rsidP="00A635AD">
      <w:pPr>
        <w:pStyle w:val="ListParagraph"/>
        <w:numPr>
          <w:ilvl w:val="0"/>
          <w:numId w:val="1"/>
        </w:numPr>
        <w:tabs>
          <w:tab w:val="left" w:pos="393"/>
        </w:tabs>
        <w:spacing w:before="1" w:line="252" w:lineRule="exact"/>
        <w:ind w:hanging="276"/>
        <w:jc w:val="both"/>
        <w:rPr>
          <w:lang w:val="pl-PL"/>
        </w:rPr>
      </w:pPr>
      <w:r w:rsidRPr="00B50CB0">
        <w:rPr>
          <w:lang w:val="pl-PL"/>
        </w:rPr>
        <w:t>Oferenci o wynikach konkursu  będą poinformowani</w:t>
      </w:r>
      <w:r w:rsidRPr="00B50CB0">
        <w:rPr>
          <w:spacing w:val="-16"/>
          <w:lang w:val="pl-PL"/>
        </w:rPr>
        <w:t xml:space="preserve"> </w:t>
      </w:r>
      <w:r>
        <w:rPr>
          <w:spacing w:val="-16"/>
          <w:lang w:val="pl-PL"/>
        </w:rPr>
        <w:t xml:space="preserve"> za  pomocą poczty  elektronicznej</w:t>
      </w:r>
      <w:r w:rsidRPr="00B50CB0">
        <w:rPr>
          <w:lang w:val="pl-PL"/>
        </w:rPr>
        <w:t>.</w:t>
      </w:r>
    </w:p>
    <w:p w:rsidR="00A635AD" w:rsidRPr="00B50CB0" w:rsidRDefault="00A635AD" w:rsidP="00A635AD">
      <w:pPr>
        <w:pStyle w:val="ListParagraph"/>
        <w:numPr>
          <w:ilvl w:val="0"/>
          <w:numId w:val="1"/>
        </w:numPr>
        <w:tabs>
          <w:tab w:val="left" w:pos="393"/>
        </w:tabs>
        <w:ind w:left="116" w:right="72" w:firstLine="0"/>
        <w:rPr>
          <w:lang w:val="pl-PL"/>
        </w:rPr>
      </w:pPr>
      <w:r w:rsidRPr="00B50CB0">
        <w:rPr>
          <w:lang w:val="pl-PL"/>
        </w:rPr>
        <w:t xml:space="preserve">Udzielający zamówienia </w:t>
      </w:r>
      <w:r>
        <w:rPr>
          <w:lang w:val="pl-PL"/>
        </w:rPr>
        <w:t xml:space="preserve">   zezwala na  </w:t>
      </w:r>
      <w:r w:rsidRPr="00B50CB0">
        <w:rPr>
          <w:lang w:val="pl-PL"/>
        </w:rPr>
        <w:t xml:space="preserve"> składani</w:t>
      </w:r>
      <w:r>
        <w:rPr>
          <w:lang w:val="pl-PL"/>
        </w:rPr>
        <w:t>e</w:t>
      </w:r>
      <w:r w:rsidRPr="00B50CB0">
        <w:rPr>
          <w:lang w:val="pl-PL"/>
        </w:rPr>
        <w:t xml:space="preserve"> ofert</w:t>
      </w:r>
      <w:r w:rsidRPr="00B50CB0">
        <w:rPr>
          <w:spacing w:val="-15"/>
          <w:lang w:val="pl-PL"/>
        </w:rPr>
        <w:t xml:space="preserve"> </w:t>
      </w:r>
      <w:r>
        <w:rPr>
          <w:spacing w:val="-15"/>
          <w:lang w:val="pl-PL"/>
        </w:rPr>
        <w:t xml:space="preserve"> </w:t>
      </w:r>
      <w:r w:rsidRPr="00B50CB0">
        <w:rPr>
          <w:lang w:val="pl-PL"/>
        </w:rPr>
        <w:t>częściowych.</w:t>
      </w:r>
    </w:p>
    <w:p w:rsidR="00A635AD" w:rsidRDefault="00A635AD" w:rsidP="00A635AD">
      <w:pPr>
        <w:pStyle w:val="ListParagraph"/>
        <w:numPr>
          <w:ilvl w:val="0"/>
          <w:numId w:val="1"/>
        </w:numPr>
        <w:tabs>
          <w:tab w:val="left" w:pos="393"/>
        </w:tabs>
        <w:ind w:left="116" w:right="-60" w:firstLine="0"/>
        <w:rPr>
          <w:lang w:val="pl-PL"/>
        </w:rPr>
      </w:pPr>
      <w:r w:rsidRPr="00B50CB0">
        <w:rPr>
          <w:lang w:val="pl-PL"/>
        </w:rPr>
        <w:t>Czas trwania zamówienia</w:t>
      </w:r>
      <w:r>
        <w:rPr>
          <w:lang w:val="pl-PL"/>
        </w:rPr>
        <w:t>: cz.1,2,3,5,6 od dnia podpisania umowy   do dnia 31.12.2022r.</w:t>
      </w:r>
    </w:p>
    <w:p w:rsidR="00A635AD" w:rsidRDefault="00A635AD" w:rsidP="00A635AD">
      <w:pPr>
        <w:pStyle w:val="ListParagraph"/>
        <w:tabs>
          <w:tab w:val="left" w:pos="393"/>
        </w:tabs>
        <w:ind w:left="116" w:right="-60"/>
        <w:rPr>
          <w:lang w:val="pl-PL"/>
        </w:rPr>
      </w:pPr>
      <w:r>
        <w:rPr>
          <w:lang w:val="pl-PL"/>
        </w:rPr>
        <w:t xml:space="preserve">     Cz.4,7,8  od dnia podpisania umowy do  31.12.2021r. </w:t>
      </w:r>
    </w:p>
    <w:p w:rsidR="00A635AD" w:rsidRPr="00B50CB0" w:rsidRDefault="00A635AD" w:rsidP="00A635AD">
      <w:pPr>
        <w:pStyle w:val="ListParagraph"/>
        <w:tabs>
          <w:tab w:val="left" w:pos="393"/>
        </w:tabs>
        <w:ind w:left="116" w:right="-60"/>
        <w:rPr>
          <w:lang w:val="pl-PL"/>
        </w:rPr>
      </w:pPr>
      <w:r>
        <w:rPr>
          <w:lang w:val="pl-PL"/>
        </w:rPr>
        <w:t xml:space="preserve">6.  </w:t>
      </w:r>
      <w:r w:rsidRPr="00B50CB0">
        <w:rPr>
          <w:lang w:val="pl-PL"/>
        </w:rPr>
        <w:t>Termin związania ofertą wynosi 30 dni od upływu terminu składania</w:t>
      </w:r>
      <w:r w:rsidRPr="00B50CB0">
        <w:rPr>
          <w:spacing w:val="-19"/>
          <w:lang w:val="pl-PL"/>
        </w:rPr>
        <w:t xml:space="preserve"> </w:t>
      </w:r>
      <w:r w:rsidRPr="00B50CB0">
        <w:rPr>
          <w:lang w:val="pl-PL"/>
        </w:rPr>
        <w:t>ofert.</w:t>
      </w:r>
    </w:p>
    <w:p w:rsidR="00A635AD" w:rsidRDefault="00A635AD" w:rsidP="00A635AD">
      <w:pPr>
        <w:pStyle w:val="ListParagraph"/>
        <w:numPr>
          <w:ilvl w:val="0"/>
          <w:numId w:val="2"/>
        </w:numPr>
        <w:tabs>
          <w:tab w:val="left" w:pos="393"/>
        </w:tabs>
        <w:ind w:right="1220" w:hanging="276"/>
        <w:rPr>
          <w:sz w:val="20"/>
          <w:szCs w:val="20"/>
          <w:lang w:val="pl-PL"/>
        </w:rPr>
      </w:pPr>
      <w:r w:rsidRPr="00E53BED">
        <w:rPr>
          <w:lang w:val="pl-PL"/>
        </w:rPr>
        <w:t xml:space="preserve">Zamawiający zastrzega sobie prawo do odwołania konkursu, oraz przesunięcia terminu </w:t>
      </w:r>
      <w:r>
        <w:rPr>
          <w:lang w:val="pl-PL"/>
        </w:rPr>
        <w:t xml:space="preserve"> sk</w:t>
      </w:r>
      <w:r w:rsidRPr="00E53BED">
        <w:rPr>
          <w:lang w:val="pl-PL"/>
        </w:rPr>
        <w:t>ładania</w:t>
      </w:r>
      <w:r w:rsidRPr="00E53BED">
        <w:rPr>
          <w:spacing w:val="-4"/>
          <w:lang w:val="pl-PL"/>
        </w:rPr>
        <w:t xml:space="preserve"> </w:t>
      </w:r>
      <w:r w:rsidRPr="00E53BED">
        <w:rPr>
          <w:lang w:val="pl-PL"/>
        </w:rPr>
        <w:t>ofert.</w:t>
      </w:r>
      <w:r w:rsidRPr="00E53BED">
        <w:rPr>
          <w:sz w:val="20"/>
          <w:szCs w:val="20"/>
          <w:lang w:val="pl-PL"/>
        </w:rPr>
        <w:t xml:space="preserve">                </w:t>
      </w:r>
    </w:p>
    <w:p w:rsidR="00A635AD" w:rsidRDefault="00A635AD" w:rsidP="00A635AD">
      <w:pPr>
        <w:pStyle w:val="ListParagraph"/>
        <w:tabs>
          <w:tab w:val="left" w:pos="393"/>
        </w:tabs>
        <w:ind w:left="116" w:right="1220"/>
        <w:rPr>
          <w:sz w:val="20"/>
          <w:szCs w:val="20"/>
          <w:lang w:val="pl-PL"/>
        </w:rPr>
      </w:pPr>
    </w:p>
    <w:p w:rsidR="00A635AD" w:rsidRDefault="00A635AD" w:rsidP="00A635AD">
      <w:pPr>
        <w:pStyle w:val="ListParagraph"/>
        <w:tabs>
          <w:tab w:val="left" w:pos="393"/>
        </w:tabs>
        <w:ind w:left="116" w:right="1220"/>
        <w:rPr>
          <w:sz w:val="20"/>
          <w:szCs w:val="20"/>
          <w:lang w:val="pl-PL"/>
        </w:rPr>
      </w:pPr>
    </w:p>
    <w:p w:rsidR="00A635AD" w:rsidRPr="00331E52" w:rsidRDefault="00A635AD" w:rsidP="00A635AD">
      <w:pPr>
        <w:pStyle w:val="ListParagraph"/>
        <w:tabs>
          <w:tab w:val="left" w:pos="393"/>
        </w:tabs>
        <w:ind w:left="116" w:right="1220"/>
        <w:jc w:val="center"/>
        <w:rPr>
          <w:sz w:val="20"/>
          <w:szCs w:val="20"/>
        </w:rPr>
      </w:pPr>
      <w:r>
        <w:t xml:space="preserve">                                                                            </w:t>
      </w:r>
    </w:p>
    <w:p w:rsidR="0060322F" w:rsidRDefault="0060322F"/>
    <w:sectPr w:rsidR="0060322F" w:rsidSect="003F66F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79" w:right="991" w:bottom="1079" w:left="993" w:header="283" w:footer="283" w:gutter="0"/>
      <w:pgNumType w:start="1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46" w:rsidRDefault="0027209E">
    <w:pPr>
      <w:pStyle w:val="Stopka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 w:rsidR="00A635AD">
      <w:rPr>
        <w:noProof/>
      </w:rPr>
      <w:t>2</w:t>
    </w:r>
    <w:r>
      <w:fldChar w:fldCharType="end"/>
    </w:r>
    <w:r>
      <w:t xml:space="preserve"> </w:t>
    </w:r>
  </w:p>
  <w:p w:rsidR="00605146" w:rsidRDefault="00272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46" w:rsidRPr="004023D9" w:rsidRDefault="0027209E" w:rsidP="003F66F3">
    <w:pPr>
      <w:spacing w:after="0" w:line="240" w:lineRule="auto"/>
      <w:jc w:val="center"/>
      <w:rPr>
        <w:rFonts w:cs="Calibri"/>
        <w:sz w:val="16"/>
        <w:szCs w:val="14"/>
      </w:rPr>
    </w:pPr>
    <w:r>
      <w:rPr>
        <w:rFonts w:ascii="Times New Roman" w:eastAsia="Times New Roman" w:hAnsi="Times New Roman"/>
        <w:lang w:eastAsia="zh-CN"/>
      </w:rPr>
      <w:pict>
        <v:rect id="_x0000_i1025" style="width:453.6pt;height:1pt" o:hralign="center" o:hrstd="t" o:hrnoshade="t" o:hr="t" fillcolor="#00894b" stroked="f"/>
      </w:pict>
    </w:r>
    <w:r>
      <w:rPr>
        <w:rFonts w:eastAsia="SimSun"/>
        <w:i/>
        <w:color w:val="000000"/>
        <w:kern w:val="3"/>
        <w:sz w:val="16"/>
      </w:rPr>
      <w:br/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Mazowieckie Centrum Neuropsychiatrii Sp.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 z o.o. w Zagórzu k/Wa</w:t>
    </w:r>
    <w:r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rszawy, 05-462 Wiązowna, Tel.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 22</w:t>
    </w:r>
    <w:r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 </w:t>
    </w:r>
    <w:r w:rsidRPr="0037783F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468 24 00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,</w:t>
    </w:r>
    <w:r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 Fax </w:t>
    </w:r>
    <w:r w:rsidRPr="0037783F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22 773 33 23</w:t>
    </w:r>
    <w:r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,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 Kapit</w:t>
    </w:r>
    <w:r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ał Zakładowy 12 085 5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00, 00 zł 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br/>
      <w:t>Sąd Rejonowy dla M. St. Warszawy w Warszawie, XIV Wydział Gospodarczy, KRS 0000336643, NIP 5322002036, REGON 142011670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br/>
      <w:t>Nr konta: 90 154</w:t>
    </w:r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 xml:space="preserve">0 1157 2115 2943 4535 0001, </w:t>
    </w:r>
    <w:smartTag w:uri="urn:schemas-microsoft-com:office:smarttags" w:element="PersonName">
      <w:r w:rsidRPr="00305E54">
        <w:rPr>
          <w:rFonts w:ascii="Arial Narrow" w:eastAsia="Arial Unicode MS" w:hAnsi="Arial Narrow" w:cs="Arial Unicode MS"/>
          <w:color w:val="000000"/>
          <w:kern w:val="3"/>
          <w:sz w:val="16"/>
          <w:szCs w:val="16"/>
        </w:rPr>
        <w:t>sekretariat@centrumzagorze.pl</w:t>
      </w:r>
    </w:smartTag>
    <w:r w:rsidRPr="00305E54">
      <w:rPr>
        <w:rFonts w:ascii="Arial Narrow" w:eastAsia="Arial Unicode MS" w:hAnsi="Arial Narrow" w:cs="Arial Unicode MS"/>
        <w:color w:val="000000"/>
        <w:kern w:val="3"/>
        <w:sz w:val="16"/>
        <w:szCs w:val="16"/>
      </w:rPr>
      <w:t>, www.centrumzagorze.pl</w:t>
    </w:r>
    <w:r w:rsidRPr="00E33D30">
      <w:rPr>
        <w:rFonts w:ascii="Arial Narrow" w:eastAsia="SimSun" w:hAnsi="Arial Narrow"/>
        <w:i/>
        <w:color w:val="000000"/>
        <w:kern w:val="3"/>
        <w:sz w:val="16"/>
      </w:rPr>
      <w:br/>
    </w:r>
  </w:p>
  <w:p w:rsidR="00605146" w:rsidRPr="00217D4F" w:rsidRDefault="0027209E" w:rsidP="003F66F3">
    <w:pPr>
      <w:spacing w:after="0" w:line="240" w:lineRule="auto"/>
      <w:jc w:val="center"/>
      <w:rPr>
        <w:rFonts w:cs="Calibri"/>
        <w:sz w:val="14"/>
        <w:szCs w:val="14"/>
      </w:rPr>
    </w:pPr>
  </w:p>
  <w:p w:rsidR="00605146" w:rsidRPr="00294479" w:rsidRDefault="00A635AD" w:rsidP="003F66F3">
    <w:pPr>
      <w:pStyle w:val="Stopka"/>
      <w:jc w:val="center"/>
      <w:rPr>
        <w:rFonts w:eastAsia="SimSun"/>
        <w:i/>
        <w:color w:val="000000"/>
        <w:kern w:val="3"/>
        <w:sz w:val="10"/>
        <w:szCs w:val="14"/>
      </w:rPr>
    </w:pPr>
    <w:r>
      <w:rPr>
        <w:rFonts w:eastAsia="SimSun"/>
        <w:i/>
        <w:noProof/>
        <w:color w:val="000000"/>
        <w:kern w:val="3"/>
        <w:sz w:val="14"/>
        <w:szCs w:val="14"/>
        <w:lang w:eastAsia="pl-PL"/>
      </w:rPr>
      <w:drawing>
        <wp:inline distT="0" distB="0" distL="0" distR="0">
          <wp:extent cx="1295400" cy="247650"/>
          <wp:effectExtent l="0" t="0" r="0" b="0"/>
          <wp:docPr id="1" name="Obraz 1" descr="ScreenShot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reenShot3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209E">
      <w:rPr>
        <w:rFonts w:eastAsia="SimSun"/>
        <w:i/>
        <w:noProof/>
        <w:color w:val="000000"/>
        <w:kern w:val="3"/>
        <w:sz w:val="14"/>
        <w:szCs w:val="14"/>
        <w:lang w:eastAsia="pl-PL"/>
      </w:rPr>
      <w:br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46" w:rsidRPr="00DE6731" w:rsidRDefault="0027209E" w:rsidP="003F66F3">
    <w:pPr>
      <w:pStyle w:val="Nagwek"/>
      <w:tabs>
        <w:tab w:val="clear" w:pos="4536"/>
        <w:tab w:val="clear" w:pos="9072"/>
        <w:tab w:val="left" w:pos="1812"/>
      </w:tabs>
      <w:jc w:val="center"/>
      <w:rPr>
        <w:b/>
        <w:sz w:val="2"/>
      </w:rPr>
    </w:pPr>
    <w:r>
      <w:rPr>
        <w:b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46" w:rsidRDefault="00A635AD" w:rsidP="003F66F3">
    <w:pPr>
      <w:pStyle w:val="Nagwek"/>
    </w:pPr>
    <w:r>
      <w:rPr>
        <w:noProof/>
        <w:lang w:eastAsia="pl-PL"/>
      </w:rPr>
      <w:drawing>
        <wp:inline distT="0" distB="0" distL="0" distR="0">
          <wp:extent cx="2981325" cy="723900"/>
          <wp:effectExtent l="0" t="0" r="9525" b="0"/>
          <wp:docPr id="2" name="Obraz 2" descr="ScreenShot3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Shot3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5146" w:rsidRDefault="0027209E" w:rsidP="003F66F3">
    <w:pPr>
      <w:pStyle w:val="Nagwek"/>
    </w:pPr>
  </w:p>
  <w:p w:rsidR="00605146" w:rsidRPr="00950D42" w:rsidRDefault="0027209E" w:rsidP="003F66F3">
    <w:pPr>
      <w:pStyle w:val="Nagwek"/>
      <w:rPr>
        <w:color w:val="CCC0D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07E"/>
    <w:multiLevelType w:val="hybridMultilevel"/>
    <w:tmpl w:val="A142F150"/>
    <w:lvl w:ilvl="0" w:tplc="3ABE0B92">
      <w:start w:val="1"/>
      <w:numFmt w:val="decimal"/>
      <w:lvlText w:val="%1."/>
      <w:lvlJc w:val="left"/>
      <w:pPr>
        <w:ind w:left="392" w:hanging="392"/>
      </w:pPr>
      <w:rPr>
        <w:rFonts w:ascii="Calibri" w:eastAsia="Times New Roman" w:hAnsi="Calibri" w:cs="Times New Roman" w:hint="default"/>
        <w:w w:val="100"/>
        <w:sz w:val="22"/>
        <w:szCs w:val="22"/>
      </w:rPr>
    </w:lvl>
    <w:lvl w:ilvl="1" w:tplc="C0B4444C">
      <w:start w:val="1"/>
      <w:numFmt w:val="bullet"/>
      <w:lvlText w:val="•"/>
      <w:lvlJc w:val="left"/>
      <w:pPr>
        <w:ind w:left="1290" w:hanging="392"/>
      </w:pPr>
      <w:rPr>
        <w:rFonts w:hint="default"/>
      </w:rPr>
    </w:lvl>
    <w:lvl w:ilvl="2" w:tplc="AD8C58CE">
      <w:start w:val="1"/>
      <w:numFmt w:val="bullet"/>
      <w:lvlText w:val="•"/>
      <w:lvlJc w:val="left"/>
      <w:pPr>
        <w:ind w:left="2180" w:hanging="392"/>
      </w:pPr>
      <w:rPr>
        <w:rFonts w:hint="default"/>
      </w:rPr>
    </w:lvl>
    <w:lvl w:ilvl="3" w:tplc="5440B24E">
      <w:start w:val="1"/>
      <w:numFmt w:val="bullet"/>
      <w:lvlText w:val="•"/>
      <w:lvlJc w:val="left"/>
      <w:pPr>
        <w:ind w:left="3070" w:hanging="392"/>
      </w:pPr>
      <w:rPr>
        <w:rFonts w:hint="default"/>
      </w:rPr>
    </w:lvl>
    <w:lvl w:ilvl="4" w:tplc="EA4E6DDE">
      <w:start w:val="1"/>
      <w:numFmt w:val="bullet"/>
      <w:lvlText w:val="•"/>
      <w:lvlJc w:val="left"/>
      <w:pPr>
        <w:ind w:left="3960" w:hanging="392"/>
      </w:pPr>
      <w:rPr>
        <w:rFonts w:hint="default"/>
      </w:rPr>
    </w:lvl>
    <w:lvl w:ilvl="5" w:tplc="55E45CE0">
      <w:start w:val="1"/>
      <w:numFmt w:val="bullet"/>
      <w:lvlText w:val="•"/>
      <w:lvlJc w:val="left"/>
      <w:pPr>
        <w:ind w:left="4850" w:hanging="392"/>
      </w:pPr>
      <w:rPr>
        <w:rFonts w:hint="default"/>
      </w:rPr>
    </w:lvl>
    <w:lvl w:ilvl="6" w:tplc="6B8091D2">
      <w:start w:val="1"/>
      <w:numFmt w:val="bullet"/>
      <w:lvlText w:val="•"/>
      <w:lvlJc w:val="left"/>
      <w:pPr>
        <w:ind w:left="5740" w:hanging="392"/>
      </w:pPr>
      <w:rPr>
        <w:rFonts w:hint="default"/>
      </w:rPr>
    </w:lvl>
    <w:lvl w:ilvl="7" w:tplc="CDC0FB1A">
      <w:start w:val="1"/>
      <w:numFmt w:val="bullet"/>
      <w:lvlText w:val="•"/>
      <w:lvlJc w:val="left"/>
      <w:pPr>
        <w:ind w:left="6630" w:hanging="392"/>
      </w:pPr>
      <w:rPr>
        <w:rFonts w:hint="default"/>
      </w:rPr>
    </w:lvl>
    <w:lvl w:ilvl="8" w:tplc="E1ECDD24">
      <w:start w:val="1"/>
      <w:numFmt w:val="bullet"/>
      <w:lvlText w:val="•"/>
      <w:lvlJc w:val="left"/>
      <w:pPr>
        <w:ind w:left="7520" w:hanging="392"/>
      </w:pPr>
      <w:rPr>
        <w:rFonts w:hint="default"/>
      </w:rPr>
    </w:lvl>
  </w:abstractNum>
  <w:abstractNum w:abstractNumId="1">
    <w:nsid w:val="1B1C3A97"/>
    <w:multiLevelType w:val="hybridMultilevel"/>
    <w:tmpl w:val="3CBC8392"/>
    <w:lvl w:ilvl="0" w:tplc="E9F87F3E">
      <w:start w:val="7"/>
      <w:numFmt w:val="decimal"/>
      <w:lvlText w:val="%1."/>
      <w:lvlJc w:val="left"/>
      <w:pPr>
        <w:ind w:left="392" w:hanging="277"/>
      </w:pPr>
      <w:rPr>
        <w:rFonts w:ascii="Calibri" w:eastAsia="Times New Roman" w:hAnsi="Calibri" w:cs="Times New Roman" w:hint="default"/>
        <w:w w:val="100"/>
        <w:sz w:val="22"/>
        <w:szCs w:val="22"/>
      </w:rPr>
    </w:lvl>
    <w:lvl w:ilvl="1" w:tplc="6B061CE8">
      <w:start w:val="1"/>
      <w:numFmt w:val="bullet"/>
      <w:lvlText w:val="•"/>
      <w:lvlJc w:val="left"/>
      <w:pPr>
        <w:ind w:left="1290" w:hanging="277"/>
      </w:pPr>
      <w:rPr>
        <w:rFonts w:hint="default"/>
      </w:rPr>
    </w:lvl>
    <w:lvl w:ilvl="2" w:tplc="4F04DA00">
      <w:start w:val="1"/>
      <w:numFmt w:val="bullet"/>
      <w:lvlText w:val="•"/>
      <w:lvlJc w:val="left"/>
      <w:pPr>
        <w:ind w:left="2180" w:hanging="277"/>
      </w:pPr>
      <w:rPr>
        <w:rFonts w:hint="default"/>
      </w:rPr>
    </w:lvl>
    <w:lvl w:ilvl="3" w:tplc="B45C99BE">
      <w:start w:val="1"/>
      <w:numFmt w:val="bullet"/>
      <w:lvlText w:val="•"/>
      <w:lvlJc w:val="left"/>
      <w:pPr>
        <w:ind w:left="3070" w:hanging="277"/>
      </w:pPr>
      <w:rPr>
        <w:rFonts w:hint="default"/>
      </w:rPr>
    </w:lvl>
    <w:lvl w:ilvl="4" w:tplc="8D3E0AFC">
      <w:start w:val="1"/>
      <w:numFmt w:val="bullet"/>
      <w:lvlText w:val="•"/>
      <w:lvlJc w:val="left"/>
      <w:pPr>
        <w:ind w:left="3960" w:hanging="277"/>
      </w:pPr>
      <w:rPr>
        <w:rFonts w:hint="default"/>
      </w:rPr>
    </w:lvl>
    <w:lvl w:ilvl="5" w:tplc="B400D774">
      <w:start w:val="1"/>
      <w:numFmt w:val="bullet"/>
      <w:lvlText w:val="•"/>
      <w:lvlJc w:val="left"/>
      <w:pPr>
        <w:ind w:left="4850" w:hanging="277"/>
      </w:pPr>
      <w:rPr>
        <w:rFonts w:hint="default"/>
      </w:rPr>
    </w:lvl>
    <w:lvl w:ilvl="6" w:tplc="0DCA4E2A">
      <w:start w:val="1"/>
      <w:numFmt w:val="bullet"/>
      <w:lvlText w:val="•"/>
      <w:lvlJc w:val="left"/>
      <w:pPr>
        <w:ind w:left="5740" w:hanging="277"/>
      </w:pPr>
      <w:rPr>
        <w:rFonts w:hint="default"/>
      </w:rPr>
    </w:lvl>
    <w:lvl w:ilvl="7" w:tplc="F420FB92">
      <w:start w:val="1"/>
      <w:numFmt w:val="bullet"/>
      <w:lvlText w:val="•"/>
      <w:lvlJc w:val="left"/>
      <w:pPr>
        <w:ind w:left="6630" w:hanging="277"/>
      </w:pPr>
      <w:rPr>
        <w:rFonts w:hint="default"/>
      </w:rPr>
    </w:lvl>
    <w:lvl w:ilvl="8" w:tplc="C7EEAE80">
      <w:start w:val="1"/>
      <w:numFmt w:val="bullet"/>
      <w:lvlText w:val="•"/>
      <w:lvlJc w:val="left"/>
      <w:pPr>
        <w:ind w:left="7520" w:hanging="277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AD"/>
    <w:rsid w:val="0027209E"/>
    <w:rsid w:val="0060322F"/>
    <w:rsid w:val="00A567AE"/>
    <w:rsid w:val="00A6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5A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635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35AD"/>
    <w:rPr>
      <w:rFonts w:ascii="Arial" w:eastAsia="Calibri" w:hAnsi="Arial" w:cs="Arial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nhideWhenUsed/>
    <w:rsid w:val="00A63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635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63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635AD"/>
    <w:rPr>
      <w:rFonts w:ascii="Calibri" w:eastAsia="Calibri" w:hAnsi="Calibri" w:cs="Times New Roman"/>
    </w:rPr>
  </w:style>
  <w:style w:type="character" w:styleId="Hipercze">
    <w:name w:val="Hyperlink"/>
    <w:unhideWhenUsed/>
    <w:rsid w:val="00A635A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635AD"/>
    <w:pPr>
      <w:widowControl w:val="0"/>
      <w:suppressAutoHyphens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635A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customStyle="1" w:styleId="ListParagraph">
    <w:name w:val="List Paragraph"/>
    <w:basedOn w:val="Normalny"/>
    <w:link w:val="ListParagraphChar"/>
    <w:rsid w:val="00A635AD"/>
    <w:pPr>
      <w:widowControl w:val="0"/>
      <w:spacing w:after="0" w:line="240" w:lineRule="auto"/>
    </w:pPr>
    <w:rPr>
      <w:rFonts w:eastAsia="Times New Roman"/>
      <w:lang w:val="en-US"/>
    </w:rPr>
  </w:style>
  <w:style w:type="character" w:customStyle="1" w:styleId="ListParagraphChar">
    <w:name w:val="List Paragraph Char"/>
    <w:link w:val="ListParagraph"/>
    <w:locked/>
    <w:rsid w:val="00A635AD"/>
    <w:rPr>
      <w:rFonts w:ascii="Calibri" w:eastAsia="Times New Roman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5A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635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35AD"/>
    <w:rPr>
      <w:rFonts w:ascii="Arial" w:eastAsia="Calibri" w:hAnsi="Arial" w:cs="Arial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nhideWhenUsed/>
    <w:rsid w:val="00A63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635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63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635AD"/>
    <w:rPr>
      <w:rFonts w:ascii="Calibri" w:eastAsia="Calibri" w:hAnsi="Calibri" w:cs="Times New Roman"/>
    </w:rPr>
  </w:style>
  <w:style w:type="character" w:styleId="Hipercze">
    <w:name w:val="Hyperlink"/>
    <w:unhideWhenUsed/>
    <w:rsid w:val="00A635A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635AD"/>
    <w:pPr>
      <w:widowControl w:val="0"/>
      <w:suppressAutoHyphens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635A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customStyle="1" w:styleId="ListParagraph">
    <w:name w:val="List Paragraph"/>
    <w:basedOn w:val="Normalny"/>
    <w:link w:val="ListParagraphChar"/>
    <w:rsid w:val="00A635AD"/>
    <w:pPr>
      <w:widowControl w:val="0"/>
      <w:spacing w:after="0" w:line="240" w:lineRule="auto"/>
    </w:pPr>
    <w:rPr>
      <w:rFonts w:eastAsia="Times New Roman"/>
      <w:lang w:val="en-US"/>
    </w:rPr>
  </w:style>
  <w:style w:type="character" w:customStyle="1" w:styleId="ListParagraphChar">
    <w:name w:val="List Paragraph Char"/>
    <w:link w:val="ListParagraph"/>
    <w:locked/>
    <w:rsid w:val="00A635AD"/>
    <w:rPr>
      <w:rFonts w:ascii="Calibri" w:eastAsia="Times New Roman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umzagorze.pl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Hanka</cp:lastModifiedBy>
  <cp:revision>2</cp:revision>
  <dcterms:created xsi:type="dcterms:W3CDTF">2020-12-28T13:32:00Z</dcterms:created>
  <dcterms:modified xsi:type="dcterms:W3CDTF">2020-12-28T13:32:00Z</dcterms:modified>
</cp:coreProperties>
</file>